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DB2C0" w14:textId="77777777" w:rsidR="007B7BC5" w:rsidRPr="004A2731" w:rsidRDefault="007B7BC5">
      <w:pPr>
        <w:tabs>
          <w:tab w:val="center" w:pos="5112"/>
        </w:tabs>
        <w:spacing w:line="240" w:lineRule="atLeast"/>
        <w:jc w:val="center"/>
        <w:rPr>
          <w:rFonts w:cs="Arial"/>
          <w:b/>
        </w:rPr>
      </w:pPr>
      <w:bookmarkStart w:id="0" w:name="_GoBack"/>
      <w:bookmarkEnd w:id="0"/>
      <w:r w:rsidRPr="004A2731">
        <w:rPr>
          <w:rFonts w:cs="Arial"/>
          <w:b/>
        </w:rPr>
        <w:t>LIFE MANAGEMENT CENTER OF NORTHWEST FLORIDA, INC.</w:t>
      </w:r>
    </w:p>
    <w:p w14:paraId="062F3271" w14:textId="77777777" w:rsidR="007B7BC5" w:rsidRPr="004A2731" w:rsidRDefault="007B7BC5">
      <w:pPr>
        <w:tabs>
          <w:tab w:val="center" w:pos="5112"/>
        </w:tabs>
        <w:spacing w:line="240" w:lineRule="atLeast"/>
        <w:jc w:val="both"/>
        <w:rPr>
          <w:rFonts w:cs="Arial"/>
          <w:b/>
        </w:rPr>
      </w:pPr>
      <w:r w:rsidRPr="004A2731">
        <w:rPr>
          <w:rFonts w:cs="Arial"/>
          <w:b/>
        </w:rPr>
        <w:tab/>
        <w:t>JOB DESCRIPTION</w:t>
      </w:r>
    </w:p>
    <w:p w14:paraId="5BAEBF7D" w14:textId="77777777" w:rsidR="007B7BC5" w:rsidRPr="004A2731" w:rsidRDefault="007B7BC5">
      <w:pPr>
        <w:tabs>
          <w:tab w:val="left" w:pos="-720"/>
        </w:tabs>
        <w:spacing w:line="240" w:lineRule="atLeast"/>
        <w:jc w:val="both"/>
        <w:rPr>
          <w:rFonts w:cs="Arial"/>
        </w:rPr>
      </w:pPr>
    </w:p>
    <w:p w14:paraId="59F4FF37" w14:textId="77777777" w:rsidR="007B7BC5" w:rsidRPr="004A2731" w:rsidRDefault="007B7BC5">
      <w:pPr>
        <w:tabs>
          <w:tab w:val="right" w:pos="10224"/>
        </w:tabs>
        <w:spacing w:line="240" w:lineRule="atLeast"/>
        <w:jc w:val="right"/>
        <w:rPr>
          <w:rFonts w:cs="Arial"/>
        </w:rPr>
      </w:pPr>
      <w:r w:rsidRPr="004A2731">
        <w:rPr>
          <w:rFonts w:cs="Arial"/>
        </w:rPr>
        <w:tab/>
      </w:r>
      <w:r w:rsidRPr="004A2731">
        <w:rPr>
          <w:rFonts w:cs="Arial"/>
          <w:b/>
        </w:rPr>
        <w:t>DATE ESTABLISHED:</w:t>
      </w:r>
      <w:r w:rsidRPr="004A2731">
        <w:rPr>
          <w:rFonts w:cs="Arial"/>
        </w:rPr>
        <w:t xml:space="preserve"> </w:t>
      </w:r>
      <w:r w:rsidR="0072026F" w:rsidRPr="004A2731">
        <w:rPr>
          <w:rFonts w:cs="Arial"/>
        </w:rPr>
        <w:t>7/6/09</w:t>
      </w:r>
    </w:p>
    <w:p w14:paraId="26EFD4E5" w14:textId="628A51C1" w:rsidR="007B7BC5" w:rsidRPr="004A2731" w:rsidRDefault="007B7BC5">
      <w:pPr>
        <w:tabs>
          <w:tab w:val="right" w:pos="10224"/>
        </w:tabs>
        <w:spacing w:line="240" w:lineRule="atLeast"/>
        <w:jc w:val="right"/>
        <w:rPr>
          <w:rFonts w:cs="Arial"/>
        </w:rPr>
      </w:pPr>
      <w:r w:rsidRPr="004A2731">
        <w:rPr>
          <w:rFonts w:cs="Arial"/>
        </w:rPr>
        <w:tab/>
      </w:r>
      <w:r w:rsidRPr="004A2731">
        <w:rPr>
          <w:rFonts w:cs="Arial"/>
          <w:b/>
        </w:rPr>
        <w:t xml:space="preserve">DATE AMENDED: </w:t>
      </w:r>
      <w:r w:rsidR="0082476F">
        <w:rPr>
          <w:rFonts w:cs="Arial"/>
        </w:rPr>
        <w:t>08/26</w:t>
      </w:r>
      <w:r w:rsidR="00A51026">
        <w:rPr>
          <w:rFonts w:cs="Arial"/>
        </w:rPr>
        <w:t>/2019</w:t>
      </w:r>
    </w:p>
    <w:p w14:paraId="59C72EF4" w14:textId="77777777" w:rsidR="007B7BC5" w:rsidRPr="004A2731" w:rsidRDefault="007B7BC5">
      <w:pPr>
        <w:tabs>
          <w:tab w:val="right" w:pos="10224"/>
        </w:tabs>
        <w:spacing w:line="240" w:lineRule="atLeast"/>
        <w:jc w:val="right"/>
        <w:rPr>
          <w:rFonts w:cs="Arial"/>
        </w:rPr>
      </w:pPr>
      <w:r w:rsidRPr="004A2731">
        <w:rPr>
          <w:rFonts w:cs="Arial"/>
        </w:rPr>
        <w:tab/>
      </w:r>
    </w:p>
    <w:p w14:paraId="496137B5" w14:textId="1886EB84" w:rsidR="007B7BC5" w:rsidRPr="004A2731" w:rsidRDefault="007B7BC5">
      <w:pPr>
        <w:tabs>
          <w:tab w:val="left" w:pos="-720"/>
        </w:tabs>
        <w:spacing w:line="240" w:lineRule="atLeast"/>
        <w:jc w:val="both"/>
        <w:rPr>
          <w:rFonts w:cs="Arial"/>
        </w:rPr>
      </w:pPr>
      <w:r w:rsidRPr="004A2731">
        <w:rPr>
          <w:rFonts w:cs="Arial"/>
          <w:b/>
        </w:rPr>
        <w:t>TITLE OF POSITION:</w:t>
      </w:r>
      <w:r w:rsidRPr="004A2731">
        <w:rPr>
          <w:rFonts w:cs="Arial"/>
        </w:rPr>
        <w:t xml:space="preserve">  </w:t>
      </w:r>
      <w:r w:rsidR="00F86AE5">
        <w:rPr>
          <w:rFonts w:cs="Arial"/>
        </w:rPr>
        <w:t>Data Entry</w:t>
      </w:r>
      <w:r w:rsidR="00A51026">
        <w:rPr>
          <w:rFonts w:cs="Arial"/>
        </w:rPr>
        <w:t xml:space="preserve"> &amp; Compliance</w:t>
      </w:r>
      <w:r w:rsidR="003361FF" w:rsidRPr="004A2731">
        <w:rPr>
          <w:rFonts w:cs="Arial"/>
        </w:rPr>
        <w:t xml:space="preserve"> </w:t>
      </w:r>
      <w:r w:rsidR="0072026F" w:rsidRPr="004A2731">
        <w:rPr>
          <w:rFonts w:cs="Arial"/>
        </w:rPr>
        <w:t>Specialist</w:t>
      </w:r>
    </w:p>
    <w:p w14:paraId="31A2F844" w14:textId="77777777" w:rsidR="007B7BC5" w:rsidRPr="004A2731" w:rsidRDefault="007B7BC5">
      <w:pPr>
        <w:tabs>
          <w:tab w:val="left" w:pos="-720"/>
        </w:tabs>
        <w:spacing w:line="240" w:lineRule="atLeast"/>
        <w:jc w:val="both"/>
        <w:rPr>
          <w:rFonts w:cs="Arial"/>
        </w:rPr>
      </w:pPr>
    </w:p>
    <w:p w14:paraId="541B168D" w14:textId="6D9468DF" w:rsidR="007B7BC5" w:rsidRPr="004A2731" w:rsidRDefault="007B7BC5">
      <w:pPr>
        <w:tabs>
          <w:tab w:val="left" w:pos="-720"/>
        </w:tabs>
        <w:spacing w:line="240" w:lineRule="atLeast"/>
        <w:jc w:val="both"/>
        <w:rPr>
          <w:rFonts w:cs="Arial"/>
        </w:rPr>
      </w:pPr>
      <w:r w:rsidRPr="004A2731">
        <w:rPr>
          <w:rFonts w:cs="Arial"/>
          <w:b/>
        </w:rPr>
        <w:t>POSITION NUMBER:</w:t>
      </w:r>
      <w:r w:rsidRPr="004A2731">
        <w:rPr>
          <w:rFonts w:cs="Arial"/>
        </w:rPr>
        <w:t xml:space="preserve">  </w:t>
      </w:r>
      <w:r w:rsidR="003361FF" w:rsidRPr="004A2731">
        <w:rPr>
          <w:rFonts w:cs="Arial"/>
        </w:rPr>
        <w:t>06-06</w:t>
      </w:r>
      <w:r w:rsidR="00A212F8">
        <w:rPr>
          <w:rFonts w:cs="Arial"/>
        </w:rPr>
        <w:t xml:space="preserve"> </w:t>
      </w:r>
    </w:p>
    <w:p w14:paraId="2E3D14DD" w14:textId="77777777" w:rsidR="007B7BC5" w:rsidRPr="004A2731" w:rsidRDefault="007B7BC5">
      <w:pPr>
        <w:tabs>
          <w:tab w:val="left" w:pos="-720"/>
        </w:tabs>
        <w:spacing w:line="240" w:lineRule="atLeast"/>
        <w:jc w:val="both"/>
        <w:rPr>
          <w:rFonts w:cs="Arial"/>
        </w:rPr>
      </w:pPr>
    </w:p>
    <w:p w14:paraId="78561C80" w14:textId="77777777" w:rsidR="007B7BC5" w:rsidRPr="004A2731" w:rsidRDefault="007B7BC5">
      <w:pPr>
        <w:tabs>
          <w:tab w:val="left" w:pos="-720"/>
        </w:tabs>
        <w:spacing w:line="240" w:lineRule="atLeast"/>
        <w:jc w:val="both"/>
        <w:rPr>
          <w:rFonts w:cs="Arial"/>
        </w:rPr>
      </w:pPr>
      <w:r w:rsidRPr="004A2731">
        <w:rPr>
          <w:rFonts w:cs="Arial"/>
          <w:b/>
        </w:rPr>
        <w:t>PROGRAM:</w:t>
      </w:r>
      <w:r w:rsidR="00686000" w:rsidRPr="004A2731">
        <w:rPr>
          <w:rFonts w:cs="Arial"/>
        </w:rPr>
        <w:t xml:space="preserve">  </w:t>
      </w:r>
      <w:r w:rsidR="0072026F" w:rsidRPr="004A2731">
        <w:rPr>
          <w:rFonts w:cs="Arial"/>
        </w:rPr>
        <w:t xml:space="preserve">Administration - Human Resources </w:t>
      </w:r>
    </w:p>
    <w:p w14:paraId="1A905FE0" w14:textId="77777777" w:rsidR="00087A3E" w:rsidRPr="004A2731" w:rsidRDefault="00087A3E" w:rsidP="00087A3E">
      <w:pPr>
        <w:tabs>
          <w:tab w:val="left" w:pos="-720"/>
        </w:tabs>
        <w:spacing w:line="240" w:lineRule="atLeast"/>
        <w:jc w:val="both"/>
        <w:rPr>
          <w:rFonts w:cs="Arial"/>
        </w:rPr>
      </w:pPr>
    </w:p>
    <w:p w14:paraId="2FBAD424" w14:textId="3309AD5D" w:rsidR="0072026F" w:rsidRPr="004A2731" w:rsidRDefault="00087A3E" w:rsidP="0072026F">
      <w:pPr>
        <w:rPr>
          <w:rFonts w:cs="Arial"/>
        </w:rPr>
      </w:pPr>
      <w:r w:rsidRPr="004A2731">
        <w:rPr>
          <w:rFonts w:cs="Arial"/>
          <w:b/>
        </w:rPr>
        <w:t>SUMMARY:</w:t>
      </w:r>
      <w:r w:rsidRPr="004A2731">
        <w:rPr>
          <w:rFonts w:cs="Arial"/>
        </w:rPr>
        <w:t xml:space="preserve"> </w:t>
      </w:r>
      <w:r w:rsidR="0072026F" w:rsidRPr="004A2731">
        <w:rPr>
          <w:rFonts w:cs="Arial"/>
        </w:rPr>
        <w:t>The successful applicant will be expected to perform all activities related to maintaining current credentialing status of LMC</w:t>
      </w:r>
      <w:r w:rsidR="00A51026">
        <w:rPr>
          <w:rFonts w:cs="Arial"/>
        </w:rPr>
        <w:t xml:space="preserve"> as a facility as well as LMC</w:t>
      </w:r>
      <w:r w:rsidR="0072026F" w:rsidRPr="004A2731">
        <w:rPr>
          <w:rFonts w:cs="Arial"/>
        </w:rPr>
        <w:t xml:space="preserve"> clinical providers. </w:t>
      </w:r>
      <w:r w:rsidR="00A51026">
        <w:rPr>
          <w:rFonts w:cs="Arial"/>
        </w:rPr>
        <w:t>T</w:t>
      </w:r>
      <w:r w:rsidR="0072026F" w:rsidRPr="004A2731">
        <w:rPr>
          <w:rFonts w:cs="Arial"/>
        </w:rPr>
        <w:t>he individual will respond to provider inquires</w:t>
      </w:r>
      <w:r w:rsidR="00A51026">
        <w:rPr>
          <w:rFonts w:cs="Arial"/>
        </w:rPr>
        <w:t xml:space="preserve"> and will maintain</w:t>
      </w:r>
      <w:r w:rsidR="007C1426">
        <w:rPr>
          <w:rFonts w:cs="Arial"/>
        </w:rPr>
        <w:t xml:space="preserve"> </w:t>
      </w:r>
      <w:r w:rsidR="0072026F" w:rsidRPr="004A2731">
        <w:rPr>
          <w:rFonts w:cs="Arial"/>
        </w:rPr>
        <w:t xml:space="preserve">a provider </w:t>
      </w:r>
      <w:r w:rsidR="00A51026">
        <w:rPr>
          <w:rFonts w:cs="Arial"/>
        </w:rPr>
        <w:t>credentialing</w:t>
      </w:r>
      <w:r w:rsidR="00A51026" w:rsidRPr="004A2731">
        <w:rPr>
          <w:rFonts w:cs="Arial"/>
        </w:rPr>
        <w:t xml:space="preserve"> </w:t>
      </w:r>
      <w:r w:rsidR="0072026F" w:rsidRPr="004A2731">
        <w:rPr>
          <w:rFonts w:cs="Arial"/>
        </w:rPr>
        <w:t>database</w:t>
      </w:r>
      <w:r w:rsidR="00A51026">
        <w:rPr>
          <w:rFonts w:cs="Arial"/>
        </w:rPr>
        <w:t xml:space="preserve">. </w:t>
      </w:r>
      <w:r w:rsidR="0072026F" w:rsidRPr="004A2731">
        <w:rPr>
          <w:rFonts w:cs="Arial"/>
        </w:rPr>
        <w:t xml:space="preserve">The individual will assist the HR </w:t>
      </w:r>
      <w:r w:rsidR="004A2731">
        <w:rPr>
          <w:rFonts w:cs="Arial"/>
        </w:rPr>
        <w:t>Coordinator</w:t>
      </w:r>
      <w:r w:rsidR="004A2731" w:rsidRPr="004A2731">
        <w:rPr>
          <w:rFonts w:cs="Arial"/>
        </w:rPr>
        <w:t xml:space="preserve"> </w:t>
      </w:r>
      <w:r w:rsidR="0072026F" w:rsidRPr="004A2731">
        <w:rPr>
          <w:rFonts w:cs="Arial"/>
        </w:rPr>
        <w:t xml:space="preserve">and </w:t>
      </w:r>
      <w:r w:rsidR="00A51026">
        <w:rPr>
          <w:rFonts w:cs="Arial"/>
        </w:rPr>
        <w:t xml:space="preserve">Chief </w:t>
      </w:r>
      <w:r w:rsidR="004A0F32" w:rsidRPr="004A2731">
        <w:rPr>
          <w:rFonts w:cs="Arial"/>
        </w:rPr>
        <w:t>HR</w:t>
      </w:r>
      <w:r w:rsidR="00F67B8F">
        <w:rPr>
          <w:rFonts w:cs="Arial"/>
        </w:rPr>
        <w:t xml:space="preserve"> </w:t>
      </w:r>
      <w:r w:rsidR="005A4900">
        <w:rPr>
          <w:rFonts w:cs="Arial"/>
        </w:rPr>
        <w:t xml:space="preserve">Officer </w:t>
      </w:r>
      <w:r w:rsidR="0072026F" w:rsidRPr="004A2731">
        <w:rPr>
          <w:rFonts w:cs="Arial"/>
        </w:rPr>
        <w:t xml:space="preserve">with </w:t>
      </w:r>
      <w:r w:rsidR="00A51026">
        <w:rPr>
          <w:rFonts w:cs="Arial"/>
        </w:rPr>
        <w:t xml:space="preserve">quality and compliance functions, HR departmental daily operational functions and </w:t>
      </w:r>
      <w:r w:rsidR="0072026F" w:rsidRPr="004A2731">
        <w:rPr>
          <w:rFonts w:cs="Arial"/>
        </w:rPr>
        <w:t>special projects.</w:t>
      </w:r>
    </w:p>
    <w:p w14:paraId="2D6932A9" w14:textId="77777777" w:rsidR="007B7BC5" w:rsidRPr="004A2731" w:rsidRDefault="007B7BC5">
      <w:pPr>
        <w:tabs>
          <w:tab w:val="left" w:pos="-720"/>
        </w:tabs>
        <w:spacing w:line="240" w:lineRule="atLeast"/>
        <w:jc w:val="both"/>
        <w:rPr>
          <w:rFonts w:cs="Arial"/>
        </w:rPr>
      </w:pPr>
    </w:p>
    <w:p w14:paraId="37C93F1C" w14:textId="77777777" w:rsidR="0072026F" w:rsidRPr="004A2731" w:rsidRDefault="007B7BC5" w:rsidP="001E07A8">
      <w:pPr>
        <w:autoSpaceDE w:val="0"/>
        <w:autoSpaceDN w:val="0"/>
        <w:adjustRightInd w:val="0"/>
        <w:rPr>
          <w:rFonts w:cs="Arial"/>
          <w:b/>
        </w:rPr>
      </w:pPr>
      <w:r w:rsidRPr="004A2731">
        <w:rPr>
          <w:rFonts w:cs="Arial"/>
          <w:b/>
        </w:rPr>
        <w:t xml:space="preserve">MINIMUM </w:t>
      </w:r>
      <w:r w:rsidR="00C74FEF" w:rsidRPr="004A2731">
        <w:rPr>
          <w:rFonts w:cs="Arial"/>
          <w:b/>
        </w:rPr>
        <w:t>REQUIREMENTS</w:t>
      </w:r>
      <w:r w:rsidRPr="004A2731">
        <w:rPr>
          <w:rFonts w:cs="Arial"/>
          <w:b/>
        </w:rPr>
        <w:t xml:space="preserve">:  </w:t>
      </w:r>
    </w:p>
    <w:p w14:paraId="3E86D41D" w14:textId="77777777" w:rsidR="0072026F" w:rsidRPr="004A2731" w:rsidRDefault="0072026F" w:rsidP="001E07A8">
      <w:pPr>
        <w:autoSpaceDE w:val="0"/>
        <w:autoSpaceDN w:val="0"/>
        <w:adjustRightInd w:val="0"/>
        <w:rPr>
          <w:rFonts w:cs="Arial"/>
        </w:rPr>
      </w:pPr>
    </w:p>
    <w:p w14:paraId="55842630" w14:textId="77777777" w:rsidR="0072026F" w:rsidRPr="004A2731" w:rsidRDefault="0072026F" w:rsidP="0072026F">
      <w:pPr>
        <w:rPr>
          <w:rFonts w:cs="Arial"/>
          <w:u w:val="single"/>
        </w:rPr>
      </w:pPr>
      <w:r w:rsidRPr="004A2731">
        <w:rPr>
          <w:rFonts w:cs="Arial"/>
          <w:u w:val="single"/>
        </w:rPr>
        <w:t>Education and Experience</w:t>
      </w:r>
    </w:p>
    <w:p w14:paraId="49B9EE7B" w14:textId="35C8BFAA" w:rsidR="0072026F" w:rsidRPr="004A2731" w:rsidRDefault="0072026F" w:rsidP="0072026F">
      <w:pPr>
        <w:rPr>
          <w:rFonts w:cs="Arial"/>
        </w:rPr>
      </w:pPr>
      <w:r w:rsidRPr="004A2731">
        <w:rPr>
          <w:rFonts w:cs="Arial"/>
        </w:rPr>
        <w:t>High School Diploma or equivalent</w:t>
      </w:r>
      <w:r w:rsidR="004A2731">
        <w:rPr>
          <w:rFonts w:cs="Arial"/>
        </w:rPr>
        <w:t>. T</w:t>
      </w:r>
      <w:r w:rsidRPr="004A2731">
        <w:rPr>
          <w:rFonts w:cs="Arial"/>
        </w:rPr>
        <w:t>wo (2) years healthcare experience in a managed care environment</w:t>
      </w:r>
      <w:r w:rsidR="004A2731">
        <w:rPr>
          <w:rFonts w:cs="Arial"/>
        </w:rPr>
        <w:t xml:space="preserve"> preferred</w:t>
      </w:r>
      <w:r w:rsidR="004F5288">
        <w:rPr>
          <w:rFonts w:cs="Arial"/>
        </w:rPr>
        <w:t xml:space="preserve">. One (1) year of </w:t>
      </w:r>
      <w:r w:rsidR="00F67B8F">
        <w:rPr>
          <w:rFonts w:cs="Arial"/>
        </w:rPr>
        <w:t xml:space="preserve">experience in </w:t>
      </w:r>
      <w:r w:rsidR="004F5288">
        <w:rPr>
          <w:rFonts w:cs="Arial"/>
        </w:rPr>
        <w:t>HR</w:t>
      </w:r>
      <w:r w:rsidR="00FF4AB1">
        <w:rPr>
          <w:rFonts w:cs="Arial"/>
        </w:rPr>
        <w:t>,</w:t>
      </w:r>
      <w:r w:rsidR="00F67B8F">
        <w:rPr>
          <w:rFonts w:cs="Arial"/>
        </w:rPr>
        <w:t xml:space="preserve"> credentialing</w:t>
      </w:r>
      <w:r w:rsidR="00A51026">
        <w:rPr>
          <w:rFonts w:cs="Arial"/>
        </w:rPr>
        <w:t xml:space="preserve"> </w:t>
      </w:r>
      <w:r w:rsidR="00FF4AB1">
        <w:rPr>
          <w:rFonts w:cs="Arial"/>
        </w:rPr>
        <w:t>and/</w:t>
      </w:r>
      <w:r w:rsidR="00A51026">
        <w:rPr>
          <w:rFonts w:cs="Arial"/>
        </w:rPr>
        <w:t>or billing</w:t>
      </w:r>
      <w:r w:rsidR="00F67B8F">
        <w:rPr>
          <w:rFonts w:cs="Arial"/>
        </w:rPr>
        <w:t xml:space="preserve"> for medical providers</w:t>
      </w:r>
      <w:r w:rsidR="004F5288">
        <w:rPr>
          <w:rFonts w:cs="Arial"/>
        </w:rPr>
        <w:t xml:space="preserve"> p</w:t>
      </w:r>
      <w:r w:rsidR="00F67B8F">
        <w:rPr>
          <w:rFonts w:cs="Arial"/>
        </w:rPr>
        <w:t>referred</w:t>
      </w:r>
      <w:r w:rsidRPr="004A2731">
        <w:rPr>
          <w:rFonts w:cs="Arial"/>
        </w:rPr>
        <w:t xml:space="preserve">; or equivalent combination of education and experience. </w:t>
      </w:r>
    </w:p>
    <w:p w14:paraId="7CFEC5DD" w14:textId="77777777" w:rsidR="0072026F" w:rsidRPr="004A2731" w:rsidRDefault="0072026F" w:rsidP="0072026F">
      <w:pPr>
        <w:rPr>
          <w:rFonts w:cs="Arial"/>
        </w:rPr>
      </w:pPr>
    </w:p>
    <w:p w14:paraId="54F99FAD" w14:textId="77777777" w:rsidR="0072026F" w:rsidRPr="004A2731" w:rsidRDefault="0072026F" w:rsidP="0072026F">
      <w:pPr>
        <w:rPr>
          <w:rFonts w:cs="Arial"/>
          <w:u w:val="single"/>
        </w:rPr>
      </w:pPr>
      <w:r w:rsidRPr="004A2731">
        <w:rPr>
          <w:rFonts w:cs="Arial"/>
          <w:u w:val="single"/>
        </w:rPr>
        <w:t>Special Skills, Licenses and Certifications</w:t>
      </w:r>
    </w:p>
    <w:p w14:paraId="076F9B60" w14:textId="2E433530" w:rsidR="007E61F3" w:rsidRPr="004A2731" w:rsidRDefault="004A2731" w:rsidP="007E61F3">
      <w:pPr>
        <w:rPr>
          <w:rFonts w:cs="Arial"/>
        </w:rPr>
      </w:pPr>
      <w:r>
        <w:rPr>
          <w:rFonts w:cs="Arial"/>
        </w:rPr>
        <w:t>Proficient in</w:t>
      </w:r>
      <w:r w:rsidR="0072026F" w:rsidRPr="004A2731">
        <w:rPr>
          <w:rFonts w:cs="Arial"/>
        </w:rPr>
        <w:t xml:space="preserve"> PC Windows related applications and familiarity with data base applications</w:t>
      </w:r>
      <w:r w:rsidR="00E95CB4">
        <w:rPr>
          <w:rFonts w:cs="Arial"/>
        </w:rPr>
        <w:t xml:space="preserve"> and typing</w:t>
      </w:r>
      <w:r w:rsidR="0072026F" w:rsidRPr="004A2731">
        <w:rPr>
          <w:rFonts w:cs="Arial"/>
        </w:rPr>
        <w:t>. Knowledge of managed care concepts, policies and procedures</w:t>
      </w:r>
      <w:r>
        <w:rPr>
          <w:rFonts w:cs="Arial"/>
        </w:rPr>
        <w:t xml:space="preserve"> preferred</w:t>
      </w:r>
      <w:r w:rsidR="0072026F" w:rsidRPr="004A2731">
        <w:rPr>
          <w:rFonts w:cs="Arial"/>
        </w:rPr>
        <w:t xml:space="preserve">. </w:t>
      </w:r>
    </w:p>
    <w:p w14:paraId="5FA85816" w14:textId="77777777" w:rsidR="0072026F" w:rsidRPr="004A2731" w:rsidRDefault="0072026F" w:rsidP="0072026F">
      <w:pPr>
        <w:rPr>
          <w:rFonts w:cs="Arial"/>
        </w:rPr>
      </w:pPr>
    </w:p>
    <w:p w14:paraId="58483642" w14:textId="77777777" w:rsidR="0072026F" w:rsidRPr="001016D4" w:rsidRDefault="0072026F" w:rsidP="0072026F">
      <w:pPr>
        <w:rPr>
          <w:rFonts w:cs="Arial"/>
          <w:u w:val="single"/>
        </w:rPr>
      </w:pPr>
      <w:r w:rsidRPr="001016D4">
        <w:rPr>
          <w:rFonts w:cs="Arial"/>
          <w:u w:val="single"/>
        </w:rPr>
        <w:t>Performance Based Competencies</w:t>
      </w:r>
    </w:p>
    <w:p w14:paraId="65565BE3" w14:textId="27AAD5C4" w:rsidR="0072026F" w:rsidRPr="004A2731" w:rsidRDefault="0072026F" w:rsidP="0072026F">
      <w:pPr>
        <w:rPr>
          <w:rFonts w:cs="Arial"/>
        </w:rPr>
      </w:pPr>
      <w:r w:rsidRPr="004A2731">
        <w:rPr>
          <w:rFonts w:cs="Arial"/>
        </w:rPr>
        <w:t>Excellent oral and written communication skills. Excellent organization skills with the ability to prioritize assignments, maintain accurate records</w:t>
      </w:r>
      <w:r w:rsidR="00A274B1">
        <w:rPr>
          <w:rFonts w:cs="Arial"/>
        </w:rPr>
        <w:t>,</w:t>
      </w:r>
      <w:r w:rsidRPr="004A2731">
        <w:rPr>
          <w:rFonts w:cs="Arial"/>
        </w:rPr>
        <w:t xml:space="preserve"> </w:t>
      </w:r>
      <w:r w:rsidR="00A274B1">
        <w:rPr>
          <w:rFonts w:cs="Arial"/>
        </w:rPr>
        <w:t xml:space="preserve">maintain confidentiality, </w:t>
      </w:r>
      <w:r w:rsidRPr="004A2731">
        <w:rPr>
          <w:rFonts w:cs="Arial"/>
        </w:rPr>
        <w:t>and meet deadlines. Ability to use good judgment in making decisions within scope of authority to handle sensitive issues with diplomacy and tact.</w:t>
      </w:r>
    </w:p>
    <w:p w14:paraId="3D101278" w14:textId="77777777" w:rsidR="0072026F" w:rsidRPr="004A2731" w:rsidRDefault="0072026F" w:rsidP="0072026F">
      <w:pPr>
        <w:rPr>
          <w:rFonts w:cs="Arial"/>
        </w:rPr>
      </w:pPr>
    </w:p>
    <w:p w14:paraId="2CA15ADD" w14:textId="77777777" w:rsidR="007B7BC5" w:rsidRPr="004A2731" w:rsidRDefault="007B7BC5">
      <w:pPr>
        <w:tabs>
          <w:tab w:val="left" w:pos="-720"/>
        </w:tabs>
        <w:spacing w:line="240" w:lineRule="atLeast"/>
        <w:jc w:val="both"/>
        <w:rPr>
          <w:rFonts w:cs="Arial"/>
        </w:rPr>
      </w:pPr>
      <w:r w:rsidRPr="004A2731">
        <w:rPr>
          <w:rFonts w:cs="Arial"/>
        </w:rPr>
        <w:t>Compliance with minimum standards for screening of mental health personnel as contained in F.S. 394.4572.</w:t>
      </w:r>
    </w:p>
    <w:p w14:paraId="45279EE3" w14:textId="77777777" w:rsidR="007B7BC5" w:rsidRPr="004A2731" w:rsidRDefault="007B7BC5">
      <w:pPr>
        <w:tabs>
          <w:tab w:val="left" w:pos="-720"/>
        </w:tabs>
        <w:spacing w:line="240" w:lineRule="atLeast"/>
        <w:jc w:val="both"/>
        <w:rPr>
          <w:rFonts w:cs="Arial"/>
        </w:rPr>
      </w:pPr>
    </w:p>
    <w:p w14:paraId="1C0732B3" w14:textId="2C412B31" w:rsidR="004A2731" w:rsidRDefault="004A2731" w:rsidP="004A2731">
      <w:pPr>
        <w:autoSpaceDE w:val="0"/>
        <w:autoSpaceDN w:val="0"/>
        <w:rPr>
          <w:rFonts w:cs="Arial"/>
        </w:rPr>
      </w:pPr>
      <w:r>
        <w:rPr>
          <w:rFonts w:cs="Arial"/>
        </w:rPr>
        <w:t>Life Management Center relies heavily on technology to run its business; therefore, all employees are required to have basic computer skills.  These basic skills will include knowledge of creating folders, saving and retrieving files, e-mail (Outlook), MS Office (Word and Excel), using web browsers such as Internet Explorer, along with operating a keyboard, mouse, and printer.</w:t>
      </w:r>
    </w:p>
    <w:p w14:paraId="5B30B466" w14:textId="77777777" w:rsidR="004A2731" w:rsidRDefault="004A2731" w:rsidP="00C74FEF">
      <w:pPr>
        <w:rPr>
          <w:rFonts w:cs="Arial"/>
        </w:rPr>
      </w:pPr>
    </w:p>
    <w:p w14:paraId="76858FCF" w14:textId="4FAB3186" w:rsidR="00C74FEF" w:rsidRPr="004A2731" w:rsidRDefault="00C74FEF" w:rsidP="00C74FEF">
      <w:pPr>
        <w:rPr>
          <w:rFonts w:cs="Arial"/>
        </w:rPr>
      </w:pPr>
      <w:r w:rsidRPr="004A2731">
        <w:rPr>
          <w:rFonts w:cs="Arial"/>
        </w:rPr>
        <w:t xml:space="preserve">Life Management Center maintains and enforces a drug-free workplace policy. Applicants are required to be drug tested prior to employment.  Under certain circumstances, employees may also be required to submit to drug and/or alcohol testing.  Information on the Drug-Free Workplace Policy is contained in the employee Handbook and set forth in the Drug-Free Workplace Policy, available through the Human Resources Department and the organization’s website at </w:t>
      </w:r>
      <w:hyperlink r:id="rId8" w:history="1">
        <w:r w:rsidR="00FF4AB1">
          <w:rPr>
            <w:rStyle w:val="Hyperlink"/>
            <w:rFonts w:cs="Arial"/>
          </w:rPr>
          <w:t>www.lmccares.org</w:t>
        </w:r>
      </w:hyperlink>
    </w:p>
    <w:p w14:paraId="7CEAE178" w14:textId="77777777" w:rsidR="00C74FEF" w:rsidRPr="004A2731" w:rsidRDefault="00C74FEF">
      <w:pPr>
        <w:tabs>
          <w:tab w:val="left" w:pos="-720"/>
        </w:tabs>
        <w:spacing w:line="240" w:lineRule="atLeast"/>
        <w:jc w:val="both"/>
        <w:rPr>
          <w:rFonts w:cs="Arial"/>
        </w:rPr>
      </w:pPr>
    </w:p>
    <w:p w14:paraId="59D8C0BD" w14:textId="77777777" w:rsidR="00F42D44" w:rsidRPr="004A2731" w:rsidRDefault="007B7BC5">
      <w:pPr>
        <w:tabs>
          <w:tab w:val="left" w:pos="-720"/>
        </w:tabs>
        <w:spacing w:line="240" w:lineRule="atLeast"/>
        <w:jc w:val="both"/>
        <w:rPr>
          <w:rFonts w:cs="Arial"/>
          <w:b/>
          <w:bCs/>
        </w:rPr>
      </w:pPr>
      <w:r w:rsidRPr="004A2731">
        <w:rPr>
          <w:rFonts w:cs="Arial"/>
          <w:b/>
          <w:bCs/>
        </w:rPr>
        <w:t>SUPERVIS</w:t>
      </w:r>
      <w:r w:rsidR="00F42D44" w:rsidRPr="004A2731">
        <w:rPr>
          <w:rFonts w:cs="Arial"/>
          <w:b/>
          <w:bCs/>
        </w:rPr>
        <w:t>ED BY</w:t>
      </w:r>
      <w:r w:rsidRPr="004A2731">
        <w:rPr>
          <w:rFonts w:cs="Arial"/>
          <w:b/>
          <w:bCs/>
        </w:rPr>
        <w:t>:</w:t>
      </w:r>
      <w:r w:rsidR="00F42D44" w:rsidRPr="004A2731">
        <w:rPr>
          <w:rFonts w:cs="Arial"/>
          <w:b/>
          <w:bCs/>
        </w:rPr>
        <w:t xml:space="preserve"> </w:t>
      </w:r>
      <w:r w:rsidR="00141ED0" w:rsidRPr="004A2731">
        <w:rPr>
          <w:rFonts w:cs="Arial"/>
          <w:b/>
          <w:bCs/>
        </w:rPr>
        <w:t xml:space="preserve">Chief </w:t>
      </w:r>
      <w:r w:rsidR="004A0F32" w:rsidRPr="004A2731">
        <w:rPr>
          <w:rFonts w:cs="Arial"/>
          <w:b/>
          <w:bCs/>
        </w:rPr>
        <w:t>Human Resources</w:t>
      </w:r>
      <w:r w:rsidR="00141ED0" w:rsidRPr="004A2731">
        <w:rPr>
          <w:rFonts w:cs="Arial"/>
          <w:b/>
          <w:bCs/>
        </w:rPr>
        <w:t xml:space="preserve"> Officer</w:t>
      </w:r>
      <w:r w:rsidR="00141ED0" w:rsidRPr="004A2731">
        <w:rPr>
          <w:rFonts w:cs="Arial"/>
          <w:b/>
          <w:bCs/>
        </w:rPr>
        <w:tab/>
      </w:r>
      <w:r w:rsidR="004A0F32" w:rsidRPr="004A2731">
        <w:rPr>
          <w:rFonts w:cs="Arial"/>
          <w:b/>
          <w:bCs/>
        </w:rPr>
        <w:t xml:space="preserve"> </w:t>
      </w:r>
    </w:p>
    <w:p w14:paraId="6B66EE25" w14:textId="77777777" w:rsidR="00F42D44" w:rsidRPr="004A2731" w:rsidRDefault="00F42D44">
      <w:pPr>
        <w:tabs>
          <w:tab w:val="left" w:pos="-720"/>
        </w:tabs>
        <w:spacing w:line="240" w:lineRule="atLeast"/>
        <w:jc w:val="both"/>
        <w:rPr>
          <w:rFonts w:cs="Arial"/>
          <w:b/>
          <w:bCs/>
        </w:rPr>
      </w:pPr>
    </w:p>
    <w:p w14:paraId="66CAF953" w14:textId="5B22B43E" w:rsidR="007B7BC5" w:rsidRPr="004A2731" w:rsidRDefault="00F42D44">
      <w:pPr>
        <w:tabs>
          <w:tab w:val="left" w:pos="-720"/>
        </w:tabs>
        <w:spacing w:line="240" w:lineRule="atLeast"/>
        <w:jc w:val="both"/>
        <w:rPr>
          <w:rFonts w:cs="Arial"/>
        </w:rPr>
      </w:pPr>
      <w:r w:rsidRPr="004A2731">
        <w:rPr>
          <w:rFonts w:cs="Arial"/>
          <w:b/>
          <w:bCs/>
        </w:rPr>
        <w:lastRenderedPageBreak/>
        <w:t>POS</w:t>
      </w:r>
      <w:r w:rsidR="00141ED0" w:rsidRPr="004A2731">
        <w:rPr>
          <w:rFonts w:cs="Arial"/>
          <w:b/>
          <w:bCs/>
        </w:rPr>
        <w:t>I</w:t>
      </w:r>
      <w:r w:rsidRPr="004A2731">
        <w:rPr>
          <w:rFonts w:cs="Arial"/>
          <w:b/>
          <w:bCs/>
        </w:rPr>
        <w:t>TIONS</w:t>
      </w:r>
      <w:r w:rsidR="007B7BC5" w:rsidRPr="004A2731">
        <w:rPr>
          <w:rFonts w:cs="Arial"/>
          <w:b/>
          <w:bCs/>
        </w:rPr>
        <w:t xml:space="preserve"> </w:t>
      </w:r>
      <w:r w:rsidRPr="004A2731">
        <w:rPr>
          <w:rFonts w:cs="Arial"/>
          <w:b/>
          <w:bCs/>
        </w:rPr>
        <w:t xml:space="preserve">SUPERVISED: </w:t>
      </w:r>
      <w:r w:rsidR="002D7C14">
        <w:rPr>
          <w:rFonts w:cs="Arial"/>
          <w:b/>
          <w:bCs/>
        </w:rPr>
        <w:t>None</w:t>
      </w:r>
    </w:p>
    <w:p w14:paraId="13CBD6F9" w14:textId="77777777" w:rsidR="007B7BC5" w:rsidRPr="004A2731" w:rsidRDefault="007B7BC5">
      <w:pPr>
        <w:tabs>
          <w:tab w:val="left" w:pos="-720"/>
        </w:tabs>
        <w:spacing w:line="240" w:lineRule="atLeast"/>
        <w:jc w:val="both"/>
        <w:rPr>
          <w:rFonts w:cs="Arial"/>
        </w:rPr>
      </w:pPr>
    </w:p>
    <w:p w14:paraId="0E02BE90" w14:textId="5D698643" w:rsidR="007B7BC5" w:rsidRPr="004A2731" w:rsidRDefault="007B7BC5">
      <w:pPr>
        <w:tabs>
          <w:tab w:val="left" w:pos="-720"/>
        </w:tabs>
        <w:spacing w:line="240" w:lineRule="atLeast"/>
        <w:jc w:val="both"/>
        <w:rPr>
          <w:rFonts w:cs="Arial"/>
        </w:rPr>
      </w:pPr>
      <w:r w:rsidRPr="004A2731">
        <w:rPr>
          <w:rFonts w:cs="Arial"/>
          <w:b/>
          <w:bCs/>
        </w:rPr>
        <w:t xml:space="preserve">SALARY </w:t>
      </w:r>
      <w:r w:rsidR="00F42D44" w:rsidRPr="004A2731">
        <w:rPr>
          <w:rFonts w:cs="Arial"/>
          <w:b/>
          <w:bCs/>
        </w:rPr>
        <w:t xml:space="preserve">OR WAGE </w:t>
      </w:r>
      <w:r w:rsidRPr="004A2731">
        <w:rPr>
          <w:rFonts w:cs="Arial"/>
          <w:b/>
          <w:bCs/>
        </w:rPr>
        <w:t xml:space="preserve">MINIMUM:  </w:t>
      </w:r>
      <w:r w:rsidR="00F42D44" w:rsidRPr="004A2731">
        <w:rPr>
          <w:rFonts w:cs="Arial"/>
        </w:rPr>
        <w:t>$</w:t>
      </w:r>
      <w:r w:rsidR="002D7C14">
        <w:rPr>
          <w:rFonts w:cs="Arial"/>
        </w:rPr>
        <w:t>24,500</w:t>
      </w:r>
      <w:r w:rsidR="007E61F3" w:rsidRPr="004A2731">
        <w:rPr>
          <w:rFonts w:cs="Arial"/>
        </w:rPr>
        <w:t xml:space="preserve"> annual </w:t>
      </w:r>
    </w:p>
    <w:p w14:paraId="1A556551" w14:textId="77777777" w:rsidR="007E61F3" w:rsidRPr="004A2731" w:rsidRDefault="007E61F3">
      <w:pPr>
        <w:tabs>
          <w:tab w:val="left" w:pos="-720"/>
        </w:tabs>
        <w:spacing w:line="240" w:lineRule="atLeast"/>
        <w:jc w:val="both"/>
        <w:rPr>
          <w:rFonts w:cs="Arial"/>
        </w:rPr>
      </w:pPr>
    </w:p>
    <w:p w14:paraId="591CA772" w14:textId="77777777" w:rsidR="007B7BC5" w:rsidRPr="004A2731" w:rsidRDefault="00484320" w:rsidP="00F42D44">
      <w:pPr>
        <w:tabs>
          <w:tab w:val="left" w:pos="-720"/>
          <w:tab w:val="left" w:pos="0"/>
          <w:tab w:val="left" w:pos="720"/>
          <w:tab w:val="left" w:pos="1440"/>
          <w:tab w:val="left" w:pos="2160"/>
          <w:tab w:val="left" w:pos="2880"/>
          <w:tab w:val="left" w:pos="3600"/>
          <w:tab w:val="left" w:pos="4320"/>
        </w:tabs>
        <w:spacing w:line="240" w:lineRule="atLeast"/>
        <w:ind w:left="3600" w:hanging="3600"/>
        <w:jc w:val="both"/>
        <w:rPr>
          <w:rFonts w:cs="Arial"/>
          <w:u w:val="single"/>
        </w:rPr>
      </w:pPr>
      <w:r w:rsidRPr="004A2731">
        <w:rPr>
          <w:rFonts w:cs="Arial"/>
          <w:b/>
          <w:bCs/>
        </w:rPr>
        <w:t>WAGE</w:t>
      </w:r>
      <w:r w:rsidR="007B7BC5" w:rsidRPr="004A2731">
        <w:rPr>
          <w:rFonts w:cs="Arial"/>
          <w:b/>
          <w:bCs/>
        </w:rPr>
        <w:t xml:space="preserve"> AND HOUR STATUS:</w:t>
      </w:r>
      <w:r w:rsidR="00686000" w:rsidRPr="004A2731">
        <w:rPr>
          <w:rFonts w:cs="Arial"/>
        </w:rPr>
        <w:tab/>
        <w:t>NON-EXEMPT</w:t>
      </w:r>
      <w:r w:rsidR="00F42D44" w:rsidRPr="004A2731">
        <w:rPr>
          <w:rFonts w:cs="Arial"/>
        </w:rPr>
        <w:t xml:space="preserve"> </w:t>
      </w:r>
    </w:p>
    <w:p w14:paraId="3B50A425" w14:textId="77777777" w:rsidR="007B7BC5" w:rsidRPr="004A2731" w:rsidRDefault="007B7BC5">
      <w:pPr>
        <w:tabs>
          <w:tab w:val="left" w:pos="-720"/>
          <w:tab w:val="left" w:pos="0"/>
          <w:tab w:val="left" w:pos="720"/>
          <w:tab w:val="left" w:pos="1440"/>
          <w:tab w:val="left" w:pos="2160"/>
          <w:tab w:val="left" w:pos="2880"/>
          <w:tab w:val="left" w:pos="5400"/>
          <w:tab w:val="left" w:pos="5940"/>
        </w:tabs>
        <w:spacing w:line="240" w:lineRule="atLeast"/>
        <w:ind w:left="3600" w:hanging="3600"/>
        <w:jc w:val="both"/>
        <w:rPr>
          <w:rFonts w:cs="Arial"/>
          <w:b/>
          <w:bCs/>
          <w:u w:val="single"/>
        </w:rPr>
      </w:pP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p>
    <w:p w14:paraId="1FB5F037" w14:textId="77777777" w:rsidR="00087A3E" w:rsidRPr="004A2731" w:rsidRDefault="00087A3E">
      <w:pPr>
        <w:tabs>
          <w:tab w:val="left" w:pos="-720"/>
        </w:tabs>
        <w:spacing w:line="240" w:lineRule="atLeast"/>
        <w:jc w:val="both"/>
        <w:rPr>
          <w:rFonts w:cs="Arial"/>
          <w:b/>
          <w:bCs/>
        </w:rPr>
      </w:pPr>
    </w:p>
    <w:p w14:paraId="21CD407B" w14:textId="77777777" w:rsidR="007B7BC5" w:rsidRPr="004A2731" w:rsidRDefault="007B7BC5">
      <w:pPr>
        <w:tabs>
          <w:tab w:val="left" w:pos="-720"/>
        </w:tabs>
        <w:spacing w:line="240" w:lineRule="atLeast"/>
        <w:jc w:val="both"/>
        <w:rPr>
          <w:rFonts w:cs="Arial"/>
        </w:rPr>
      </w:pPr>
      <w:r w:rsidRPr="004A2731">
        <w:rPr>
          <w:rFonts w:cs="Arial"/>
          <w:b/>
          <w:bCs/>
        </w:rPr>
        <w:t>DESCRIPTION OF DUTIES AND RESPONSIBILITIES</w:t>
      </w:r>
      <w:r w:rsidR="00D87488" w:rsidRPr="004A2731">
        <w:rPr>
          <w:rStyle w:val="FootnoteReference"/>
          <w:rFonts w:cs="Arial"/>
          <w:b/>
          <w:bCs/>
        </w:rPr>
        <w:footnoteReference w:id="1"/>
      </w:r>
      <w:r w:rsidRPr="004A2731">
        <w:rPr>
          <w:rFonts w:cs="Arial"/>
          <w:b/>
          <w:bCs/>
        </w:rPr>
        <w:t xml:space="preserve">: </w:t>
      </w:r>
    </w:p>
    <w:p w14:paraId="5A2F61A2" w14:textId="77777777" w:rsidR="007B7BC5" w:rsidRPr="004A2731" w:rsidRDefault="007B7BC5">
      <w:pPr>
        <w:tabs>
          <w:tab w:val="left" w:pos="-720"/>
        </w:tabs>
        <w:spacing w:line="240" w:lineRule="atLeast"/>
        <w:jc w:val="both"/>
        <w:rPr>
          <w:rFonts w:cs="Arial"/>
        </w:rPr>
      </w:pPr>
    </w:p>
    <w:p w14:paraId="66C17178" w14:textId="1B4D9C27" w:rsidR="007B7BC5" w:rsidRPr="004A2731" w:rsidRDefault="007B7BC5">
      <w:pPr>
        <w:tabs>
          <w:tab w:val="left" w:pos="-720"/>
        </w:tabs>
        <w:spacing w:line="240" w:lineRule="atLeast"/>
        <w:jc w:val="both"/>
        <w:rPr>
          <w:rFonts w:cs="Arial"/>
        </w:rPr>
      </w:pPr>
      <w:r w:rsidRPr="004A2731">
        <w:rPr>
          <w:rFonts w:cs="Arial"/>
          <w:b/>
          <w:bCs/>
        </w:rPr>
        <w:t xml:space="preserve">ESSENTIAL FUNCTIONS: </w:t>
      </w:r>
      <w:r w:rsidRPr="004A2731">
        <w:rPr>
          <w:rFonts w:cs="Arial"/>
        </w:rPr>
        <w:t>(Essential functions of this position are listed below.  The position also includes additional functions as needed and/or assigned by supervisor.)</w:t>
      </w:r>
    </w:p>
    <w:p w14:paraId="262AFED5" w14:textId="6025BEB4" w:rsidR="0010668D" w:rsidRPr="004A2731" w:rsidRDefault="0010668D" w:rsidP="0010668D">
      <w:pPr>
        <w:numPr>
          <w:ilvl w:val="0"/>
          <w:numId w:val="3"/>
        </w:numPr>
        <w:tabs>
          <w:tab w:val="num" w:pos="480"/>
        </w:tabs>
        <w:rPr>
          <w:rFonts w:cs="Arial"/>
        </w:rPr>
      </w:pPr>
      <w:r w:rsidRPr="004A2731">
        <w:rPr>
          <w:rFonts w:cs="Arial"/>
        </w:rPr>
        <w:t xml:space="preserve">Review and ensure the accuracy and completeness of credentialing and </w:t>
      </w:r>
      <w:r w:rsidR="00FF4AB1">
        <w:rPr>
          <w:rFonts w:cs="Arial"/>
        </w:rPr>
        <w:t>compliance</w:t>
      </w:r>
      <w:r w:rsidRPr="004A2731">
        <w:rPr>
          <w:rFonts w:cs="Arial"/>
        </w:rPr>
        <w:t xml:space="preserve"> documents and electronic records including</w:t>
      </w:r>
      <w:r w:rsidR="002A744D">
        <w:rPr>
          <w:rFonts w:cs="Arial"/>
        </w:rPr>
        <w:t xml:space="preserve"> but not limited to</w:t>
      </w:r>
      <w:r w:rsidRPr="004A2731">
        <w:rPr>
          <w:rFonts w:cs="Arial"/>
        </w:rPr>
        <w:t xml:space="preserve"> </w:t>
      </w:r>
      <w:r w:rsidR="002A744D">
        <w:rPr>
          <w:rFonts w:cs="Arial"/>
        </w:rPr>
        <w:t xml:space="preserve">LMC facility and </w:t>
      </w:r>
      <w:r w:rsidR="00FF4AB1">
        <w:rPr>
          <w:rFonts w:cs="Arial"/>
        </w:rPr>
        <w:t xml:space="preserve">provider enrollment applications, </w:t>
      </w:r>
      <w:r w:rsidRPr="004A2731">
        <w:rPr>
          <w:rFonts w:cs="Arial"/>
        </w:rPr>
        <w:t>training</w:t>
      </w:r>
      <w:r w:rsidR="00FF4AB1">
        <w:rPr>
          <w:rFonts w:cs="Arial"/>
        </w:rPr>
        <w:t xml:space="preserve"> records</w:t>
      </w:r>
      <w:r w:rsidRPr="004A2731">
        <w:rPr>
          <w:rFonts w:cs="Arial"/>
        </w:rPr>
        <w:t xml:space="preserve">, leave and salary records, </w:t>
      </w:r>
      <w:r w:rsidR="002A744D">
        <w:rPr>
          <w:rFonts w:cs="Arial"/>
        </w:rPr>
        <w:t xml:space="preserve">incident reports, </w:t>
      </w:r>
      <w:r w:rsidRPr="004A2731">
        <w:rPr>
          <w:rFonts w:cs="Arial"/>
        </w:rPr>
        <w:t xml:space="preserve">and employee data forms. </w:t>
      </w:r>
    </w:p>
    <w:p w14:paraId="5A7EFCFB" w14:textId="77777777" w:rsidR="0010668D" w:rsidRPr="004A2731" w:rsidRDefault="0010668D" w:rsidP="0010668D">
      <w:pPr>
        <w:ind w:left="720"/>
        <w:rPr>
          <w:rFonts w:cs="Arial"/>
        </w:rPr>
      </w:pPr>
    </w:p>
    <w:p w14:paraId="54BC0D96" w14:textId="314B2E29" w:rsidR="0010668D" w:rsidRPr="004A2731" w:rsidRDefault="0010668D" w:rsidP="0010668D">
      <w:pPr>
        <w:numPr>
          <w:ilvl w:val="0"/>
          <w:numId w:val="3"/>
        </w:numPr>
        <w:tabs>
          <w:tab w:val="num" w:pos="480"/>
        </w:tabs>
        <w:rPr>
          <w:rFonts w:cs="Arial"/>
        </w:rPr>
      </w:pPr>
      <w:r w:rsidRPr="004A2731">
        <w:rPr>
          <w:rFonts w:cs="Arial"/>
        </w:rPr>
        <w:t xml:space="preserve">Perform data entry tasks including but not limited to entering credentialing, training, </w:t>
      </w:r>
      <w:r w:rsidR="00FF4AB1">
        <w:rPr>
          <w:rFonts w:cs="Arial"/>
        </w:rPr>
        <w:t xml:space="preserve">incident reports, </w:t>
      </w:r>
      <w:r w:rsidRPr="004A2731">
        <w:rPr>
          <w:rFonts w:cs="Arial"/>
        </w:rPr>
        <w:t xml:space="preserve">safety &amp; risk management, and personnel information to data base applications for tracking and reporting. This includes the EHR. </w:t>
      </w:r>
    </w:p>
    <w:p w14:paraId="4D621C9E" w14:textId="77777777" w:rsidR="0010668D" w:rsidRPr="004A2731" w:rsidRDefault="0010668D" w:rsidP="0010668D">
      <w:pPr>
        <w:ind w:left="720"/>
        <w:rPr>
          <w:rFonts w:cs="Arial"/>
        </w:rPr>
      </w:pPr>
    </w:p>
    <w:p w14:paraId="47F0AD2B" w14:textId="77777777" w:rsidR="0010668D" w:rsidRPr="004A2731" w:rsidRDefault="0010668D" w:rsidP="0010668D">
      <w:pPr>
        <w:numPr>
          <w:ilvl w:val="0"/>
          <w:numId w:val="3"/>
        </w:numPr>
        <w:tabs>
          <w:tab w:val="num" w:pos="480"/>
        </w:tabs>
        <w:rPr>
          <w:rFonts w:cs="Arial"/>
        </w:rPr>
      </w:pPr>
      <w:r w:rsidRPr="004A2731">
        <w:rPr>
          <w:rFonts w:cs="Arial"/>
        </w:rPr>
        <w:t xml:space="preserve">Maintain electronic and manual filing systems. </w:t>
      </w:r>
    </w:p>
    <w:p w14:paraId="7730274E" w14:textId="77777777" w:rsidR="0010668D" w:rsidRPr="004A2731" w:rsidRDefault="0010668D" w:rsidP="001016D4">
      <w:pPr>
        <w:ind w:left="720"/>
        <w:rPr>
          <w:rFonts w:cs="Arial"/>
        </w:rPr>
      </w:pPr>
    </w:p>
    <w:p w14:paraId="0D60CFA1" w14:textId="77777777" w:rsidR="00815635" w:rsidRPr="004A2731" w:rsidRDefault="00815635" w:rsidP="00815635">
      <w:pPr>
        <w:widowControl w:val="0"/>
        <w:numPr>
          <w:ilvl w:val="0"/>
          <w:numId w:val="3"/>
        </w:numPr>
        <w:tabs>
          <w:tab w:val="num" w:pos="480"/>
        </w:tabs>
        <w:autoSpaceDE w:val="0"/>
        <w:autoSpaceDN w:val="0"/>
        <w:adjustRightInd w:val="0"/>
        <w:spacing w:line="240" w:lineRule="atLeast"/>
        <w:jc w:val="both"/>
        <w:rPr>
          <w:rFonts w:cs="Arial"/>
        </w:rPr>
      </w:pPr>
      <w:r w:rsidRPr="004A2731">
        <w:rPr>
          <w:rFonts w:cs="Arial"/>
        </w:rPr>
        <w:t xml:space="preserve">Assist in the preparation, compilation and coordination of reports and records. </w:t>
      </w:r>
    </w:p>
    <w:p w14:paraId="560A035E" w14:textId="77777777" w:rsidR="00815635" w:rsidRPr="004A2731" w:rsidRDefault="00815635" w:rsidP="001016D4">
      <w:pPr>
        <w:widowControl w:val="0"/>
        <w:autoSpaceDE w:val="0"/>
        <w:autoSpaceDN w:val="0"/>
        <w:adjustRightInd w:val="0"/>
        <w:spacing w:line="240" w:lineRule="atLeast"/>
        <w:ind w:left="720"/>
        <w:jc w:val="both"/>
        <w:rPr>
          <w:rFonts w:cs="Arial"/>
        </w:rPr>
      </w:pPr>
    </w:p>
    <w:p w14:paraId="5930099C" w14:textId="77777777" w:rsidR="0010668D" w:rsidRPr="004A2731" w:rsidRDefault="0010668D" w:rsidP="0010668D">
      <w:pPr>
        <w:numPr>
          <w:ilvl w:val="0"/>
          <w:numId w:val="3"/>
        </w:numPr>
        <w:tabs>
          <w:tab w:val="num" w:pos="480"/>
        </w:tabs>
        <w:rPr>
          <w:rFonts w:cs="Arial"/>
        </w:rPr>
      </w:pPr>
      <w:r w:rsidRPr="004A2731">
        <w:rPr>
          <w:rFonts w:cs="Arial"/>
        </w:rPr>
        <w:t>Assist with managing and distributing employment applications.</w:t>
      </w:r>
    </w:p>
    <w:p w14:paraId="22ED850F" w14:textId="77777777" w:rsidR="0010668D" w:rsidRPr="004A2731" w:rsidRDefault="0010668D" w:rsidP="001016D4">
      <w:pPr>
        <w:ind w:left="720"/>
        <w:rPr>
          <w:rFonts w:cs="Arial"/>
        </w:rPr>
      </w:pPr>
    </w:p>
    <w:p w14:paraId="0D164CB2" w14:textId="77777777" w:rsidR="0010668D" w:rsidRPr="004A2731" w:rsidRDefault="0010668D" w:rsidP="0010668D">
      <w:pPr>
        <w:numPr>
          <w:ilvl w:val="0"/>
          <w:numId w:val="3"/>
        </w:numPr>
        <w:tabs>
          <w:tab w:val="num" w:pos="480"/>
        </w:tabs>
        <w:rPr>
          <w:rFonts w:cs="Arial"/>
        </w:rPr>
      </w:pPr>
      <w:r w:rsidRPr="004A2731">
        <w:rPr>
          <w:rFonts w:cs="Arial"/>
        </w:rPr>
        <w:t xml:space="preserve">Answer telephone, resolve problems, and respond to general inquiries regarding departmental procedures. </w:t>
      </w:r>
    </w:p>
    <w:p w14:paraId="2B88FDA4" w14:textId="77777777" w:rsidR="0010668D" w:rsidRPr="004A2731" w:rsidRDefault="0010668D" w:rsidP="0010668D">
      <w:pPr>
        <w:ind w:left="720"/>
        <w:rPr>
          <w:rFonts w:cs="Arial"/>
        </w:rPr>
      </w:pPr>
    </w:p>
    <w:p w14:paraId="4177402A" w14:textId="77777777" w:rsidR="0010668D" w:rsidRPr="004A2731" w:rsidRDefault="0010668D" w:rsidP="0010668D">
      <w:pPr>
        <w:numPr>
          <w:ilvl w:val="0"/>
          <w:numId w:val="3"/>
        </w:numPr>
        <w:tabs>
          <w:tab w:val="num" w:pos="480"/>
        </w:tabs>
        <w:rPr>
          <w:rFonts w:cs="Arial"/>
        </w:rPr>
      </w:pPr>
      <w:r w:rsidRPr="004A2731">
        <w:rPr>
          <w:rFonts w:cs="Arial"/>
        </w:rPr>
        <w:t xml:space="preserve">Assist with developing/improving internal office procedures. </w:t>
      </w:r>
    </w:p>
    <w:p w14:paraId="16E55EF5" w14:textId="77777777" w:rsidR="0010668D" w:rsidRPr="004A2731" w:rsidRDefault="0010668D" w:rsidP="001016D4">
      <w:pPr>
        <w:ind w:left="720"/>
        <w:rPr>
          <w:rFonts w:cs="Arial"/>
        </w:rPr>
      </w:pPr>
    </w:p>
    <w:p w14:paraId="78788C5B" w14:textId="77777777" w:rsidR="0010668D" w:rsidRPr="004A2731" w:rsidRDefault="0010668D" w:rsidP="0010668D">
      <w:pPr>
        <w:numPr>
          <w:ilvl w:val="0"/>
          <w:numId w:val="3"/>
        </w:numPr>
        <w:tabs>
          <w:tab w:val="num" w:pos="480"/>
        </w:tabs>
        <w:rPr>
          <w:rFonts w:cs="Arial"/>
        </w:rPr>
      </w:pPr>
      <w:r w:rsidRPr="004A2731">
        <w:rPr>
          <w:rFonts w:cs="Arial"/>
        </w:rPr>
        <w:t>Participate in Staff Activity Committee activities and meetings.</w:t>
      </w:r>
    </w:p>
    <w:p w14:paraId="43AD7778" w14:textId="77777777" w:rsidR="0010668D" w:rsidRPr="004A2731" w:rsidRDefault="0010668D" w:rsidP="0010668D">
      <w:pPr>
        <w:ind w:left="720"/>
        <w:rPr>
          <w:rFonts w:cs="Arial"/>
        </w:rPr>
      </w:pPr>
      <w:r w:rsidRPr="004A2731">
        <w:rPr>
          <w:rFonts w:cs="Arial"/>
        </w:rPr>
        <w:t xml:space="preserve"> </w:t>
      </w:r>
    </w:p>
    <w:p w14:paraId="70CD0C89" w14:textId="77777777" w:rsidR="0010668D" w:rsidRPr="004A2731" w:rsidRDefault="0010668D" w:rsidP="0010668D">
      <w:pPr>
        <w:numPr>
          <w:ilvl w:val="0"/>
          <w:numId w:val="3"/>
        </w:numPr>
        <w:tabs>
          <w:tab w:val="num" w:pos="480"/>
        </w:tabs>
        <w:rPr>
          <w:rFonts w:cs="Arial"/>
        </w:rPr>
      </w:pPr>
      <w:r w:rsidRPr="004A2731">
        <w:rPr>
          <w:rFonts w:cs="Arial"/>
        </w:rPr>
        <w:t>Participate in Wellness Committee activities and meetings.</w:t>
      </w:r>
    </w:p>
    <w:p w14:paraId="0566CABA" w14:textId="77777777" w:rsidR="00815635" w:rsidRPr="004A2731" w:rsidRDefault="00815635" w:rsidP="001016D4">
      <w:pPr>
        <w:ind w:left="720"/>
        <w:rPr>
          <w:rFonts w:cs="Arial"/>
        </w:rPr>
      </w:pPr>
    </w:p>
    <w:p w14:paraId="537BE4DC" w14:textId="77777777" w:rsidR="00815635" w:rsidRPr="004A2731" w:rsidRDefault="00815635" w:rsidP="00815635">
      <w:pPr>
        <w:widowControl w:val="0"/>
        <w:numPr>
          <w:ilvl w:val="0"/>
          <w:numId w:val="3"/>
        </w:numPr>
        <w:autoSpaceDE w:val="0"/>
        <w:autoSpaceDN w:val="0"/>
        <w:adjustRightInd w:val="0"/>
        <w:spacing w:line="240" w:lineRule="atLeast"/>
        <w:jc w:val="both"/>
        <w:rPr>
          <w:rFonts w:cs="Arial"/>
        </w:rPr>
      </w:pPr>
      <w:r w:rsidRPr="004A2731">
        <w:rPr>
          <w:rFonts w:cs="Arial"/>
        </w:rPr>
        <w:t xml:space="preserve">Distribute internal mail, assist management team staff, provide coverage for other support staff, and other associated clerical &amp; support duties as assigned. </w:t>
      </w:r>
    </w:p>
    <w:p w14:paraId="5307BAF7" w14:textId="77777777" w:rsidR="0010668D" w:rsidRPr="004A2731" w:rsidRDefault="0010668D" w:rsidP="001016D4">
      <w:pPr>
        <w:ind w:left="720"/>
        <w:rPr>
          <w:rFonts w:cs="Arial"/>
        </w:rPr>
      </w:pPr>
    </w:p>
    <w:p w14:paraId="6A9C76E9" w14:textId="2311EE36" w:rsidR="007E61F3" w:rsidRPr="004A2731" w:rsidRDefault="007E61F3" w:rsidP="00815635">
      <w:pPr>
        <w:pStyle w:val="ListParagraph"/>
        <w:numPr>
          <w:ilvl w:val="0"/>
          <w:numId w:val="3"/>
        </w:numPr>
        <w:rPr>
          <w:rFonts w:cs="Arial"/>
        </w:rPr>
      </w:pPr>
      <w:r w:rsidRPr="004A2731">
        <w:rPr>
          <w:rFonts w:cs="Arial"/>
        </w:rPr>
        <w:t xml:space="preserve">Responsible for </w:t>
      </w:r>
      <w:r w:rsidR="00FF4AB1">
        <w:rPr>
          <w:rFonts w:cs="Arial"/>
        </w:rPr>
        <w:t xml:space="preserve">all </w:t>
      </w:r>
      <w:r w:rsidRPr="004A2731">
        <w:rPr>
          <w:rFonts w:cs="Arial"/>
        </w:rPr>
        <w:t xml:space="preserve">Life Management Center </w:t>
      </w:r>
      <w:r w:rsidR="00FF4AB1">
        <w:rPr>
          <w:rFonts w:cs="Arial"/>
        </w:rPr>
        <w:t xml:space="preserve">and clinical </w:t>
      </w:r>
      <w:r w:rsidRPr="004A2731">
        <w:rPr>
          <w:rFonts w:cs="Arial"/>
        </w:rPr>
        <w:t xml:space="preserve">provider </w:t>
      </w:r>
      <w:r w:rsidRPr="004A2731">
        <w:rPr>
          <w:rFonts w:cs="Arial"/>
          <w:bCs/>
          <w:color w:val="000000"/>
        </w:rPr>
        <w:t>credentialing</w:t>
      </w:r>
      <w:r w:rsidR="00FF4AB1">
        <w:rPr>
          <w:rFonts w:cs="Arial"/>
          <w:bCs/>
          <w:color w:val="000000"/>
        </w:rPr>
        <w:t xml:space="preserve"> functions.</w:t>
      </w:r>
    </w:p>
    <w:p w14:paraId="0F8AB90A" w14:textId="77777777" w:rsidR="00815635" w:rsidRPr="004A2731" w:rsidRDefault="00815635" w:rsidP="00815635">
      <w:pPr>
        <w:pStyle w:val="ListParagraph"/>
        <w:rPr>
          <w:rFonts w:cs="Arial"/>
        </w:rPr>
      </w:pPr>
    </w:p>
    <w:p w14:paraId="57E979CA" w14:textId="13D9B578" w:rsidR="00815635" w:rsidRPr="004A2731" w:rsidRDefault="00815635" w:rsidP="00815635">
      <w:pPr>
        <w:numPr>
          <w:ilvl w:val="0"/>
          <w:numId w:val="3"/>
        </w:numPr>
        <w:tabs>
          <w:tab w:val="num" w:pos="480"/>
        </w:tabs>
        <w:rPr>
          <w:rFonts w:cs="Arial"/>
        </w:rPr>
      </w:pPr>
      <w:r w:rsidRPr="004A2731">
        <w:rPr>
          <w:rFonts w:cs="Arial"/>
        </w:rPr>
        <w:t xml:space="preserve">Prepare and send appropriate applications and other related forms to provider/applicant for timely initial </w:t>
      </w:r>
      <w:r w:rsidR="00FF4AB1">
        <w:rPr>
          <w:rFonts w:cs="Arial"/>
        </w:rPr>
        <w:t xml:space="preserve">insurance </w:t>
      </w:r>
      <w:r w:rsidRPr="004A2731">
        <w:rPr>
          <w:rFonts w:cs="Arial"/>
        </w:rPr>
        <w:t>enrollment and renewals. Document, track and follow-up.</w:t>
      </w:r>
    </w:p>
    <w:p w14:paraId="32F22D53" w14:textId="77777777" w:rsidR="00815635" w:rsidRPr="004A2731" w:rsidRDefault="00815635" w:rsidP="00815635">
      <w:pPr>
        <w:rPr>
          <w:rFonts w:cs="Arial"/>
        </w:rPr>
      </w:pPr>
    </w:p>
    <w:p w14:paraId="0FC1950F" w14:textId="55EA11D6" w:rsidR="00815635" w:rsidRPr="004A2731" w:rsidRDefault="00815635" w:rsidP="00815635">
      <w:pPr>
        <w:numPr>
          <w:ilvl w:val="0"/>
          <w:numId w:val="3"/>
        </w:numPr>
        <w:tabs>
          <w:tab w:val="num" w:pos="480"/>
        </w:tabs>
        <w:rPr>
          <w:rFonts w:cs="Arial"/>
        </w:rPr>
      </w:pPr>
      <w:r w:rsidRPr="004A2731">
        <w:rPr>
          <w:rFonts w:cs="Arial"/>
        </w:rPr>
        <w:t xml:space="preserve">Prepare credentialing reports as requested for review with </w:t>
      </w:r>
      <w:r w:rsidR="00FF4AB1">
        <w:rPr>
          <w:rFonts w:cs="Arial"/>
        </w:rPr>
        <w:t xml:space="preserve">Chief </w:t>
      </w:r>
      <w:r w:rsidRPr="004A2731">
        <w:rPr>
          <w:rFonts w:cs="Arial"/>
        </w:rPr>
        <w:t xml:space="preserve">HR </w:t>
      </w:r>
      <w:r w:rsidR="005A4900">
        <w:rPr>
          <w:rFonts w:cs="Arial"/>
        </w:rPr>
        <w:t xml:space="preserve">Officer </w:t>
      </w:r>
      <w:r w:rsidRPr="004A2731">
        <w:rPr>
          <w:rFonts w:cs="Arial"/>
        </w:rPr>
        <w:t>and others as applicable.</w:t>
      </w:r>
    </w:p>
    <w:p w14:paraId="10801401" w14:textId="77777777" w:rsidR="00815635" w:rsidRPr="004A2731" w:rsidRDefault="00815635" w:rsidP="00815635">
      <w:pPr>
        <w:rPr>
          <w:rFonts w:cs="Arial"/>
        </w:rPr>
      </w:pPr>
    </w:p>
    <w:p w14:paraId="1C8C1CA5" w14:textId="77777777" w:rsidR="00815635" w:rsidRPr="004A2731" w:rsidRDefault="00815635" w:rsidP="00815635">
      <w:pPr>
        <w:numPr>
          <w:ilvl w:val="0"/>
          <w:numId w:val="3"/>
        </w:numPr>
        <w:rPr>
          <w:rFonts w:cs="Arial"/>
        </w:rPr>
      </w:pPr>
      <w:r w:rsidRPr="004A2731">
        <w:rPr>
          <w:rFonts w:cs="Arial"/>
        </w:rPr>
        <w:t xml:space="preserve">Act as liaison between payer personnel and Contract Coordinator/other departments, as applicable. </w:t>
      </w:r>
    </w:p>
    <w:p w14:paraId="463394D9" w14:textId="77777777" w:rsidR="00815635" w:rsidRPr="004A2731" w:rsidRDefault="00815635" w:rsidP="00815635">
      <w:pPr>
        <w:ind w:left="720"/>
        <w:rPr>
          <w:rFonts w:cs="Arial"/>
        </w:rPr>
      </w:pPr>
    </w:p>
    <w:p w14:paraId="43E2176F" w14:textId="2C89C195" w:rsidR="00815635" w:rsidRPr="004A2731" w:rsidRDefault="00815635" w:rsidP="00815635">
      <w:pPr>
        <w:numPr>
          <w:ilvl w:val="0"/>
          <w:numId w:val="3"/>
        </w:numPr>
        <w:rPr>
          <w:rFonts w:cs="Arial"/>
        </w:rPr>
      </w:pPr>
      <w:r w:rsidRPr="004A2731">
        <w:rPr>
          <w:rFonts w:cs="Arial"/>
        </w:rPr>
        <w:lastRenderedPageBreak/>
        <w:t xml:space="preserve">Investigate and respond to credentialing inquiries (eligibility, approval, </w:t>
      </w:r>
      <w:r w:rsidR="00FF4AB1">
        <w:rPr>
          <w:rFonts w:cs="Arial"/>
        </w:rPr>
        <w:t xml:space="preserve">status, </w:t>
      </w:r>
      <w:r w:rsidRPr="004A2731">
        <w:rPr>
          <w:rFonts w:cs="Arial"/>
        </w:rPr>
        <w:t>etc.) and other provider issues.</w:t>
      </w:r>
    </w:p>
    <w:p w14:paraId="53A9C58E" w14:textId="77777777" w:rsidR="00815635" w:rsidRPr="004A2731" w:rsidRDefault="00815635" w:rsidP="00815635">
      <w:pPr>
        <w:rPr>
          <w:rFonts w:cs="Arial"/>
        </w:rPr>
      </w:pPr>
    </w:p>
    <w:p w14:paraId="330CB653" w14:textId="7D190B2F" w:rsidR="007E61F3" w:rsidRPr="004A2731" w:rsidRDefault="00FF4AB1" w:rsidP="00243E39">
      <w:pPr>
        <w:pStyle w:val="ListParagraph"/>
        <w:numPr>
          <w:ilvl w:val="0"/>
          <w:numId w:val="3"/>
        </w:numPr>
        <w:spacing w:line="480" w:lineRule="auto"/>
        <w:rPr>
          <w:rFonts w:cs="Arial"/>
        </w:rPr>
      </w:pPr>
      <w:r>
        <w:rPr>
          <w:rFonts w:cs="Arial"/>
        </w:rPr>
        <w:t>Load</w:t>
      </w:r>
      <w:r w:rsidR="007E61F3" w:rsidRPr="004A2731">
        <w:rPr>
          <w:rFonts w:cs="Arial"/>
        </w:rPr>
        <w:t xml:space="preserve"> credentialing documents </w:t>
      </w:r>
      <w:r w:rsidR="00815635" w:rsidRPr="004A2731">
        <w:rPr>
          <w:rFonts w:cs="Arial"/>
        </w:rPr>
        <w:t xml:space="preserve">and information </w:t>
      </w:r>
      <w:r w:rsidR="007E61F3" w:rsidRPr="004A2731">
        <w:rPr>
          <w:rFonts w:cs="Arial"/>
        </w:rPr>
        <w:t xml:space="preserve">to HR </w:t>
      </w:r>
      <w:r w:rsidR="00211711">
        <w:rPr>
          <w:rFonts w:cs="Arial"/>
        </w:rPr>
        <w:t xml:space="preserve">and EHR </w:t>
      </w:r>
      <w:r w:rsidR="007E61F3" w:rsidRPr="004A2731">
        <w:rPr>
          <w:rFonts w:cs="Arial"/>
        </w:rPr>
        <w:t>database, as applicable.</w:t>
      </w:r>
    </w:p>
    <w:p w14:paraId="71279FC5" w14:textId="77777777" w:rsidR="007E61F3" w:rsidRPr="004A2731" w:rsidRDefault="007E61F3" w:rsidP="00243E39">
      <w:pPr>
        <w:pStyle w:val="ListParagraph"/>
        <w:numPr>
          <w:ilvl w:val="0"/>
          <w:numId w:val="3"/>
        </w:numPr>
        <w:spacing w:line="480" w:lineRule="auto"/>
        <w:rPr>
          <w:rFonts w:cs="Arial"/>
        </w:rPr>
      </w:pPr>
      <w:r w:rsidRPr="004A2731">
        <w:rPr>
          <w:rFonts w:cs="Arial"/>
        </w:rPr>
        <w:t>Review pertinent data provided to ensure that LMC policies and procedures are followed.</w:t>
      </w:r>
    </w:p>
    <w:p w14:paraId="18292A47" w14:textId="77777777" w:rsidR="007E61F3" w:rsidRPr="004A2731" w:rsidRDefault="007E61F3" w:rsidP="00243E39">
      <w:pPr>
        <w:pStyle w:val="ListParagraph"/>
        <w:numPr>
          <w:ilvl w:val="0"/>
          <w:numId w:val="3"/>
        </w:numPr>
        <w:spacing w:line="480" w:lineRule="auto"/>
        <w:rPr>
          <w:rFonts w:cs="Arial"/>
        </w:rPr>
      </w:pPr>
      <w:r w:rsidRPr="004A2731">
        <w:rPr>
          <w:rFonts w:cs="Arial"/>
        </w:rPr>
        <w:t xml:space="preserve">Obtain </w:t>
      </w:r>
      <w:r w:rsidRPr="004A2731">
        <w:rPr>
          <w:rFonts w:cs="Arial"/>
          <w:bCs/>
          <w:color w:val="000000"/>
        </w:rPr>
        <w:t>credentialing</w:t>
      </w:r>
      <w:r w:rsidRPr="004A2731">
        <w:rPr>
          <w:rFonts w:cs="Arial"/>
        </w:rPr>
        <w:t xml:space="preserve"> letters from various licensing boards annually.</w:t>
      </w:r>
    </w:p>
    <w:p w14:paraId="7E4793DF" w14:textId="0BD4DD2C" w:rsidR="00211711" w:rsidRDefault="007E61F3" w:rsidP="00243E39">
      <w:pPr>
        <w:numPr>
          <w:ilvl w:val="0"/>
          <w:numId w:val="3"/>
        </w:numPr>
        <w:spacing w:line="480" w:lineRule="auto"/>
        <w:rPr>
          <w:rFonts w:cs="Arial"/>
        </w:rPr>
      </w:pPr>
      <w:r w:rsidRPr="004A2731">
        <w:rPr>
          <w:rFonts w:cs="Arial"/>
        </w:rPr>
        <w:t xml:space="preserve">Prepare </w:t>
      </w:r>
      <w:r w:rsidR="00DB3F10" w:rsidRPr="004A2731">
        <w:rPr>
          <w:rFonts w:cs="Arial"/>
        </w:rPr>
        <w:t xml:space="preserve">and send out </w:t>
      </w:r>
      <w:r w:rsidRPr="004A2731">
        <w:rPr>
          <w:rFonts w:cs="Arial"/>
          <w:bCs/>
          <w:color w:val="000000"/>
        </w:rPr>
        <w:t>credentialing</w:t>
      </w:r>
      <w:r w:rsidRPr="004A2731">
        <w:rPr>
          <w:rFonts w:cs="Arial"/>
        </w:rPr>
        <w:t xml:space="preserve"> </w:t>
      </w:r>
      <w:r w:rsidR="00DB3F10" w:rsidRPr="004A2731">
        <w:rPr>
          <w:rFonts w:cs="Arial"/>
        </w:rPr>
        <w:t>status updates as providers are successfully enrolled.</w:t>
      </w:r>
    </w:p>
    <w:p w14:paraId="00359EBB" w14:textId="71F8A429" w:rsidR="00FF4AB1" w:rsidRDefault="00FF4AB1" w:rsidP="00243E39">
      <w:pPr>
        <w:numPr>
          <w:ilvl w:val="0"/>
          <w:numId w:val="3"/>
        </w:numPr>
        <w:spacing w:line="480" w:lineRule="auto"/>
        <w:rPr>
          <w:rFonts w:cs="Arial"/>
        </w:rPr>
      </w:pPr>
      <w:r>
        <w:rPr>
          <w:rFonts w:cs="Arial"/>
        </w:rPr>
        <w:t>Prepare for and assist with presentation of bi-monthly New Employee Orientation.</w:t>
      </w:r>
    </w:p>
    <w:p w14:paraId="07E10D13" w14:textId="08CBB63E" w:rsidR="007E61F3" w:rsidRPr="00243E39" w:rsidRDefault="00815635" w:rsidP="00243E39">
      <w:pPr>
        <w:numPr>
          <w:ilvl w:val="0"/>
          <w:numId w:val="3"/>
        </w:numPr>
        <w:spacing w:line="480" w:lineRule="auto"/>
        <w:rPr>
          <w:rFonts w:cs="Arial"/>
        </w:rPr>
      </w:pPr>
      <w:r w:rsidRPr="004A2731">
        <w:rPr>
          <w:rFonts w:cs="Arial"/>
        </w:rPr>
        <w:t xml:space="preserve">Communicate with </w:t>
      </w:r>
      <w:r w:rsidR="00FF4AB1">
        <w:rPr>
          <w:rFonts w:cs="Arial"/>
        </w:rPr>
        <w:t xml:space="preserve">Chief </w:t>
      </w:r>
      <w:r w:rsidRPr="004A2731">
        <w:rPr>
          <w:rFonts w:cs="Arial"/>
        </w:rPr>
        <w:t xml:space="preserve">Human Resources </w:t>
      </w:r>
      <w:r w:rsidR="005A4900">
        <w:rPr>
          <w:rFonts w:cs="Arial"/>
        </w:rPr>
        <w:t xml:space="preserve">Officer </w:t>
      </w:r>
      <w:r w:rsidRPr="004A2731">
        <w:rPr>
          <w:rFonts w:cs="Arial"/>
        </w:rPr>
        <w:t>on all relevant issues and activities.</w:t>
      </w:r>
    </w:p>
    <w:p w14:paraId="5FBF5317" w14:textId="77777777" w:rsidR="004A2731" w:rsidRPr="004A2731" w:rsidRDefault="004A2731" w:rsidP="007E61F3">
      <w:pPr>
        <w:rPr>
          <w:rFonts w:cs="Arial"/>
        </w:rPr>
      </w:pPr>
    </w:p>
    <w:p w14:paraId="49E3743E" w14:textId="77777777" w:rsidR="007E61F3" w:rsidRPr="001016D4" w:rsidRDefault="007E61F3" w:rsidP="007E61F3">
      <w:pPr>
        <w:rPr>
          <w:rFonts w:cs="Arial"/>
          <w:b/>
        </w:rPr>
      </w:pPr>
      <w:r w:rsidRPr="001016D4">
        <w:rPr>
          <w:rFonts w:cs="Arial"/>
          <w:b/>
          <w:bCs/>
        </w:rPr>
        <w:t>SECONDARY DUTIES AND RESPONSIBILITIES</w:t>
      </w:r>
      <w:r w:rsidR="004A2731">
        <w:rPr>
          <w:rFonts w:cs="Arial"/>
          <w:b/>
          <w:bCs/>
        </w:rPr>
        <w:t>:</w:t>
      </w:r>
    </w:p>
    <w:p w14:paraId="35EF5507" w14:textId="77777777" w:rsidR="007E61F3" w:rsidRPr="004A2731" w:rsidRDefault="007E61F3" w:rsidP="007E61F3">
      <w:pPr>
        <w:rPr>
          <w:rFonts w:cs="Arial"/>
        </w:rPr>
      </w:pPr>
    </w:p>
    <w:p w14:paraId="399DB39A" w14:textId="77777777" w:rsidR="00DB3F10" w:rsidRPr="004A2731" w:rsidRDefault="00DB3F10" w:rsidP="00DB3F10">
      <w:pPr>
        <w:numPr>
          <w:ilvl w:val="0"/>
          <w:numId w:val="5"/>
        </w:numPr>
        <w:rPr>
          <w:rFonts w:cs="Arial"/>
        </w:rPr>
      </w:pPr>
      <w:r w:rsidRPr="004A2731">
        <w:rPr>
          <w:rFonts w:cs="Arial"/>
        </w:rPr>
        <w:t>Back up other HR positions as required.</w:t>
      </w:r>
    </w:p>
    <w:p w14:paraId="71FFEE6A" w14:textId="77777777" w:rsidR="00DB3F10" w:rsidRPr="004A2731" w:rsidRDefault="00DB3F10" w:rsidP="00DB3F10">
      <w:pPr>
        <w:numPr>
          <w:ilvl w:val="0"/>
          <w:numId w:val="5"/>
        </w:numPr>
        <w:rPr>
          <w:rFonts w:cs="Arial"/>
        </w:rPr>
      </w:pPr>
      <w:r w:rsidRPr="004A2731">
        <w:rPr>
          <w:rFonts w:cs="Arial"/>
        </w:rPr>
        <w:t>Assist with completion of other HR Department tasks as requested.</w:t>
      </w:r>
    </w:p>
    <w:p w14:paraId="026A3FB0" w14:textId="77777777" w:rsidR="00DB3F10" w:rsidRPr="004A2731" w:rsidRDefault="00DB3F10" w:rsidP="00DB3F10">
      <w:pPr>
        <w:numPr>
          <w:ilvl w:val="0"/>
          <w:numId w:val="5"/>
        </w:numPr>
        <w:rPr>
          <w:rFonts w:cs="Arial"/>
        </w:rPr>
      </w:pPr>
      <w:r w:rsidRPr="004A2731">
        <w:rPr>
          <w:rFonts w:cs="Arial"/>
        </w:rPr>
        <w:t>Work closely with other departments &amp; co-workers to ensure highest level of accuracy in credentialing activities.</w:t>
      </w:r>
    </w:p>
    <w:p w14:paraId="4119FB0F" w14:textId="77777777" w:rsidR="00DB3F10" w:rsidRPr="004A2731" w:rsidRDefault="00DB3F10" w:rsidP="00DB3F10">
      <w:pPr>
        <w:numPr>
          <w:ilvl w:val="0"/>
          <w:numId w:val="5"/>
        </w:numPr>
        <w:rPr>
          <w:rFonts w:cs="Arial"/>
        </w:rPr>
      </w:pPr>
      <w:r w:rsidRPr="004A2731">
        <w:rPr>
          <w:rFonts w:cs="Arial"/>
        </w:rPr>
        <w:t xml:space="preserve">Distribute internal mail, assist management team staff, provide coverage for other support staff, and other associated clerical &amp; support duties as assigned. </w:t>
      </w:r>
    </w:p>
    <w:p w14:paraId="1CC14A2B" w14:textId="77777777" w:rsidR="00DB3F10" w:rsidRPr="004A2731" w:rsidRDefault="00DB3F10" w:rsidP="00DB3F10">
      <w:pPr>
        <w:numPr>
          <w:ilvl w:val="0"/>
          <w:numId w:val="5"/>
        </w:numPr>
        <w:rPr>
          <w:rFonts w:cs="Arial"/>
        </w:rPr>
      </w:pPr>
      <w:r w:rsidRPr="004A2731">
        <w:rPr>
          <w:rFonts w:cs="Arial"/>
        </w:rPr>
        <w:t xml:space="preserve">Ability to operate a vehicle used for company business. </w:t>
      </w:r>
    </w:p>
    <w:p w14:paraId="0450468D" w14:textId="77777777" w:rsidR="007E61F3" w:rsidRPr="004A2731" w:rsidRDefault="007E61F3" w:rsidP="007E61F3">
      <w:pPr>
        <w:rPr>
          <w:rFonts w:cs="Arial"/>
          <w:bCs/>
        </w:rPr>
      </w:pPr>
    </w:p>
    <w:p w14:paraId="16AF4F97" w14:textId="77777777" w:rsidR="007E61F3" w:rsidRPr="001016D4" w:rsidRDefault="007E61F3" w:rsidP="007E61F3">
      <w:pPr>
        <w:rPr>
          <w:rFonts w:cs="Arial"/>
          <w:b/>
          <w:bCs/>
          <w:caps/>
        </w:rPr>
      </w:pPr>
      <w:r w:rsidRPr="001016D4">
        <w:rPr>
          <w:rFonts w:cs="Arial"/>
          <w:b/>
          <w:bCs/>
          <w:caps/>
        </w:rPr>
        <w:t>Work Environment and Physical Demands</w:t>
      </w:r>
      <w:r w:rsidR="004A2731">
        <w:rPr>
          <w:rFonts w:cs="Arial"/>
          <w:b/>
          <w:bCs/>
          <w:caps/>
        </w:rPr>
        <w:t>:</w:t>
      </w:r>
    </w:p>
    <w:p w14:paraId="5E8D0874" w14:textId="77777777" w:rsidR="007E61F3" w:rsidRPr="004A2731" w:rsidRDefault="007E61F3" w:rsidP="007E61F3">
      <w:pPr>
        <w:rPr>
          <w:rFonts w:cs="Arial"/>
        </w:rPr>
      </w:pPr>
    </w:p>
    <w:p w14:paraId="638A379C" w14:textId="77777777" w:rsidR="004A2731" w:rsidRPr="004A2731" w:rsidRDefault="004A2731" w:rsidP="004A2731">
      <w:pPr>
        <w:rPr>
          <w:rFonts w:cs="Arial"/>
        </w:rPr>
      </w:pPr>
      <w:r w:rsidRPr="004A2731">
        <w:rPr>
          <w:rFonts w:cs="Arial"/>
        </w:rPr>
        <w:t>All Life Management Center employees are expected to:</w:t>
      </w:r>
    </w:p>
    <w:p w14:paraId="488443F9" w14:textId="77777777" w:rsidR="004A2731" w:rsidRPr="004A2731" w:rsidRDefault="004A2731" w:rsidP="004A2731">
      <w:pPr>
        <w:numPr>
          <w:ilvl w:val="0"/>
          <w:numId w:val="5"/>
        </w:numPr>
        <w:rPr>
          <w:rFonts w:cs="Arial"/>
        </w:rPr>
      </w:pPr>
      <w:r w:rsidRPr="004A2731">
        <w:rPr>
          <w:rFonts w:cs="Arial"/>
        </w:rPr>
        <w:t>Provide the highest possible level of service to clients;</w:t>
      </w:r>
    </w:p>
    <w:p w14:paraId="15307B4E" w14:textId="77777777" w:rsidR="004A2731" w:rsidRPr="004A2731" w:rsidRDefault="004A2731" w:rsidP="004A2731">
      <w:pPr>
        <w:numPr>
          <w:ilvl w:val="0"/>
          <w:numId w:val="5"/>
        </w:numPr>
        <w:rPr>
          <w:rFonts w:cs="Arial"/>
        </w:rPr>
      </w:pPr>
      <w:r w:rsidRPr="004A2731">
        <w:rPr>
          <w:rFonts w:cs="Arial"/>
        </w:rPr>
        <w:t>Promote teamwork and cooperative effort among employees;</w:t>
      </w:r>
    </w:p>
    <w:p w14:paraId="7FF71CA0" w14:textId="77777777" w:rsidR="004A2731" w:rsidRPr="004A2731" w:rsidRDefault="004A2731" w:rsidP="004A2731">
      <w:pPr>
        <w:numPr>
          <w:ilvl w:val="0"/>
          <w:numId w:val="5"/>
        </w:numPr>
        <w:rPr>
          <w:rFonts w:cs="Arial"/>
        </w:rPr>
      </w:pPr>
      <w:r w:rsidRPr="004A2731">
        <w:rPr>
          <w:rFonts w:cs="Arial"/>
        </w:rPr>
        <w:t>Maintain safe practices; and</w:t>
      </w:r>
    </w:p>
    <w:p w14:paraId="4612164B" w14:textId="77777777" w:rsidR="004A2731" w:rsidRPr="004A2731" w:rsidRDefault="004A2731" w:rsidP="004A2731">
      <w:pPr>
        <w:numPr>
          <w:ilvl w:val="0"/>
          <w:numId w:val="5"/>
        </w:numPr>
        <w:rPr>
          <w:rFonts w:cs="Arial"/>
        </w:rPr>
      </w:pPr>
      <w:r w:rsidRPr="004A2731">
        <w:rPr>
          <w:rFonts w:cs="Arial"/>
        </w:rPr>
        <w:t>Abide by the Life Management Center policies and procedures.</w:t>
      </w:r>
    </w:p>
    <w:p w14:paraId="3EEE11F0" w14:textId="77777777" w:rsidR="004A2731" w:rsidRPr="004A2731" w:rsidRDefault="004A2731" w:rsidP="004A2731">
      <w:pPr>
        <w:rPr>
          <w:rFonts w:cs="Arial"/>
        </w:rPr>
      </w:pPr>
    </w:p>
    <w:p w14:paraId="4E330418" w14:textId="77777777" w:rsidR="004A2731" w:rsidRPr="004A2731" w:rsidRDefault="004A2731" w:rsidP="004A2731">
      <w:pPr>
        <w:rPr>
          <w:rFonts w:cs="Arial"/>
          <w:b/>
          <w:caps/>
        </w:rPr>
      </w:pPr>
      <w:r w:rsidRPr="004A2731">
        <w:rPr>
          <w:rFonts w:cs="Arial"/>
          <w:b/>
          <w:caps/>
        </w:rPr>
        <w:t xml:space="preserve">Physical Requirements: </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8"/>
        <w:gridCol w:w="4234"/>
      </w:tblGrid>
      <w:tr w:rsidR="004A2731" w:rsidRPr="004A2731" w14:paraId="728C0A28" w14:textId="77777777" w:rsidTr="004A2731">
        <w:trPr>
          <w:trHeight w:val="360"/>
        </w:trPr>
        <w:tc>
          <w:tcPr>
            <w:tcW w:w="6408" w:type="dxa"/>
            <w:vAlign w:val="center"/>
          </w:tcPr>
          <w:p w14:paraId="1630F9BE" w14:textId="77777777" w:rsidR="004A2731" w:rsidRPr="004A2731" w:rsidRDefault="004A2731" w:rsidP="004A2731">
            <w:pPr>
              <w:pStyle w:val="Heading1"/>
              <w:framePr w:hSpace="0" w:wrap="auto" w:vAnchor="margin" w:hAnchor="text" w:xAlign="left" w:yAlign="inline"/>
              <w:jc w:val="center"/>
              <w:rPr>
                <w:rFonts w:cs="Arial"/>
                <w:b w:val="0"/>
                <w:sz w:val="24"/>
              </w:rPr>
            </w:pPr>
            <w:r w:rsidRPr="004A2731">
              <w:rPr>
                <w:rFonts w:cs="Arial"/>
                <w:b w:val="0"/>
                <w:sz w:val="24"/>
              </w:rPr>
              <w:t>Activity</w:t>
            </w:r>
          </w:p>
        </w:tc>
        <w:tc>
          <w:tcPr>
            <w:tcW w:w="4320" w:type="dxa"/>
            <w:vAlign w:val="center"/>
          </w:tcPr>
          <w:p w14:paraId="6FE9AC83" w14:textId="77777777" w:rsidR="004A2731" w:rsidRPr="004A2731" w:rsidRDefault="004A2731" w:rsidP="004A2731">
            <w:pPr>
              <w:jc w:val="center"/>
              <w:rPr>
                <w:rFonts w:cs="Arial"/>
              </w:rPr>
            </w:pPr>
            <w:r w:rsidRPr="004A2731">
              <w:rPr>
                <w:rFonts w:cs="Arial"/>
              </w:rPr>
              <w:t>Expectation</w:t>
            </w:r>
          </w:p>
        </w:tc>
      </w:tr>
      <w:tr w:rsidR="004A2731" w:rsidRPr="004A2731" w14:paraId="2AB09D34" w14:textId="77777777" w:rsidTr="004A2731">
        <w:trPr>
          <w:trHeight w:val="360"/>
        </w:trPr>
        <w:tc>
          <w:tcPr>
            <w:tcW w:w="6408" w:type="dxa"/>
            <w:vAlign w:val="center"/>
          </w:tcPr>
          <w:p w14:paraId="016EA861" w14:textId="77777777"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Standing</w:t>
            </w:r>
          </w:p>
        </w:tc>
        <w:tc>
          <w:tcPr>
            <w:tcW w:w="4320" w:type="dxa"/>
            <w:vAlign w:val="center"/>
          </w:tcPr>
          <w:p w14:paraId="0D3E50DB"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t>√ Moderate</w:t>
            </w:r>
            <w:r w:rsidRPr="004A2731">
              <w:rPr>
                <w:rFonts w:cs="Arial"/>
              </w:rPr>
              <w:tab/>
            </w:r>
            <w:r w:rsidRPr="004A2731">
              <w:rPr>
                <w:rFonts w:cs="Arial"/>
              </w:rPr>
              <w:sym w:font="Wingdings 2" w:char="F030"/>
            </w:r>
            <w:r w:rsidRPr="004A2731">
              <w:rPr>
                <w:rFonts w:cs="Arial"/>
              </w:rPr>
              <w:t xml:space="preserve"> Frequent</w:t>
            </w:r>
          </w:p>
        </w:tc>
      </w:tr>
      <w:tr w:rsidR="004A2731" w:rsidRPr="004A2731" w14:paraId="6930D10E" w14:textId="77777777" w:rsidTr="004A2731">
        <w:trPr>
          <w:trHeight w:val="347"/>
        </w:trPr>
        <w:tc>
          <w:tcPr>
            <w:tcW w:w="6408" w:type="dxa"/>
            <w:vAlign w:val="center"/>
          </w:tcPr>
          <w:p w14:paraId="548BA958" w14:textId="55DB56C3"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 xml:space="preserve">Sitting </w:t>
            </w:r>
          </w:p>
        </w:tc>
        <w:tc>
          <w:tcPr>
            <w:tcW w:w="4320" w:type="dxa"/>
            <w:vAlign w:val="center"/>
          </w:tcPr>
          <w:p w14:paraId="0CEC882D"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r>
            <w:r w:rsidRPr="004A2731">
              <w:rPr>
                <w:rFonts w:cs="Arial"/>
              </w:rPr>
              <w:sym w:font="Wingdings 2" w:char="F030"/>
            </w:r>
            <w:r w:rsidRPr="004A2731">
              <w:rPr>
                <w:rFonts w:cs="Arial"/>
              </w:rPr>
              <w:t xml:space="preserve"> Moderate</w:t>
            </w:r>
            <w:r w:rsidRPr="004A2731">
              <w:rPr>
                <w:rFonts w:cs="Arial"/>
              </w:rPr>
              <w:tab/>
              <w:t>√ Frequent</w:t>
            </w:r>
          </w:p>
        </w:tc>
      </w:tr>
      <w:tr w:rsidR="004A2731" w:rsidRPr="004A2731" w14:paraId="7956ACFF" w14:textId="77777777" w:rsidTr="004A2731">
        <w:trPr>
          <w:trHeight w:val="347"/>
        </w:trPr>
        <w:tc>
          <w:tcPr>
            <w:tcW w:w="6408" w:type="dxa"/>
            <w:vAlign w:val="center"/>
          </w:tcPr>
          <w:p w14:paraId="10D0F475" w14:textId="3CD53218"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Driving vehicles</w:t>
            </w:r>
          </w:p>
        </w:tc>
        <w:tc>
          <w:tcPr>
            <w:tcW w:w="4320" w:type="dxa"/>
            <w:vAlign w:val="center"/>
          </w:tcPr>
          <w:p w14:paraId="3B3EF556" w14:textId="77777777" w:rsidR="004A2731" w:rsidRPr="004A2731" w:rsidRDefault="004A2731" w:rsidP="004A2731">
            <w:pPr>
              <w:rPr>
                <w:rFonts w:cs="Arial"/>
              </w:rPr>
            </w:pPr>
            <w:r w:rsidRPr="004A2731">
              <w:rPr>
                <w:rFonts w:cs="Arial"/>
              </w:rPr>
              <w:t>√ Minimal</w:t>
            </w:r>
            <w:r w:rsidRPr="004A2731">
              <w:rPr>
                <w:rFonts w:cs="Arial"/>
              </w:rPr>
              <w:tab/>
            </w:r>
            <w:r w:rsidRPr="004A2731">
              <w:rPr>
                <w:rFonts w:cs="Arial"/>
              </w:rPr>
              <w:sym w:font="Wingdings 2" w:char="F030"/>
            </w:r>
            <w:r w:rsidRPr="004A2731">
              <w:rPr>
                <w:rFonts w:cs="Arial"/>
              </w:rPr>
              <w:t xml:space="preserve"> Moderate</w:t>
            </w:r>
            <w:r w:rsidRPr="004A2731">
              <w:rPr>
                <w:rFonts w:cs="Arial"/>
              </w:rPr>
              <w:tab/>
            </w:r>
            <w:r w:rsidRPr="004A2731">
              <w:rPr>
                <w:rFonts w:cs="Arial"/>
              </w:rPr>
              <w:sym w:font="Wingdings 2" w:char="F030"/>
            </w:r>
            <w:r w:rsidRPr="004A2731">
              <w:rPr>
                <w:rFonts w:cs="Arial"/>
              </w:rPr>
              <w:t xml:space="preserve"> Frequent</w:t>
            </w:r>
          </w:p>
        </w:tc>
      </w:tr>
      <w:tr w:rsidR="004A2731" w:rsidRPr="004A2731" w14:paraId="30BCAB86" w14:textId="77777777" w:rsidTr="004A2731">
        <w:trPr>
          <w:trHeight w:val="347"/>
        </w:trPr>
        <w:tc>
          <w:tcPr>
            <w:tcW w:w="6408" w:type="dxa"/>
            <w:vAlign w:val="center"/>
          </w:tcPr>
          <w:p w14:paraId="0D379ACA" w14:textId="77777777"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Lifting and/or Carrying</w:t>
            </w:r>
          </w:p>
        </w:tc>
        <w:tc>
          <w:tcPr>
            <w:tcW w:w="4320" w:type="dxa"/>
            <w:vAlign w:val="center"/>
          </w:tcPr>
          <w:p w14:paraId="2939FD71"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t>√ Moderate</w:t>
            </w:r>
            <w:r w:rsidRPr="004A2731">
              <w:rPr>
                <w:rFonts w:cs="Arial"/>
              </w:rPr>
              <w:tab/>
            </w:r>
            <w:r w:rsidRPr="004A2731">
              <w:rPr>
                <w:rFonts w:cs="Arial"/>
              </w:rPr>
              <w:sym w:font="Wingdings 2" w:char="F030"/>
            </w:r>
            <w:r w:rsidRPr="004A2731">
              <w:rPr>
                <w:rFonts w:cs="Arial"/>
              </w:rPr>
              <w:t xml:space="preserve"> Frequent</w:t>
            </w:r>
          </w:p>
        </w:tc>
      </w:tr>
      <w:tr w:rsidR="004A2731" w:rsidRPr="004A2731" w14:paraId="6B6C33D1" w14:textId="77777777" w:rsidTr="004A2731">
        <w:trPr>
          <w:trHeight w:val="347"/>
        </w:trPr>
        <w:tc>
          <w:tcPr>
            <w:tcW w:w="6408" w:type="dxa"/>
            <w:vAlign w:val="center"/>
          </w:tcPr>
          <w:p w14:paraId="510CF47E" w14:textId="77777777"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Bending and/or Stooping</w:t>
            </w:r>
          </w:p>
        </w:tc>
        <w:tc>
          <w:tcPr>
            <w:tcW w:w="4320" w:type="dxa"/>
            <w:vAlign w:val="center"/>
          </w:tcPr>
          <w:p w14:paraId="790C642E"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t>√ Moderate</w:t>
            </w:r>
            <w:r w:rsidRPr="004A2731">
              <w:rPr>
                <w:rFonts w:cs="Arial"/>
              </w:rPr>
              <w:tab/>
            </w:r>
            <w:r w:rsidRPr="004A2731">
              <w:rPr>
                <w:rFonts w:cs="Arial"/>
              </w:rPr>
              <w:sym w:font="Wingdings 2" w:char="F030"/>
            </w:r>
            <w:r w:rsidRPr="004A2731">
              <w:rPr>
                <w:rFonts w:cs="Arial"/>
              </w:rPr>
              <w:t xml:space="preserve"> Frequent</w:t>
            </w:r>
          </w:p>
        </w:tc>
      </w:tr>
      <w:tr w:rsidR="004A2731" w:rsidRPr="004A2731" w14:paraId="6AA32424" w14:textId="77777777" w:rsidTr="004A2731">
        <w:trPr>
          <w:trHeight w:val="352"/>
        </w:trPr>
        <w:tc>
          <w:tcPr>
            <w:tcW w:w="6408" w:type="dxa"/>
            <w:vAlign w:val="center"/>
          </w:tcPr>
          <w:p w14:paraId="310CC38D" w14:textId="77777777"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Climbing Stairs and/or Ladders</w:t>
            </w:r>
          </w:p>
        </w:tc>
        <w:tc>
          <w:tcPr>
            <w:tcW w:w="4320" w:type="dxa"/>
            <w:vAlign w:val="center"/>
          </w:tcPr>
          <w:p w14:paraId="51B6BDFB" w14:textId="77777777" w:rsidR="004A2731" w:rsidRPr="004A2731" w:rsidRDefault="004A2731" w:rsidP="004A2731">
            <w:pPr>
              <w:rPr>
                <w:rFonts w:cs="Arial"/>
              </w:rPr>
            </w:pPr>
            <w:r w:rsidRPr="004A2731">
              <w:rPr>
                <w:rFonts w:cs="Arial"/>
              </w:rPr>
              <w:t>√ Minimal</w:t>
            </w:r>
            <w:r w:rsidRPr="004A2731">
              <w:rPr>
                <w:rFonts w:cs="Arial"/>
              </w:rPr>
              <w:tab/>
            </w:r>
            <w:r w:rsidRPr="004A2731">
              <w:rPr>
                <w:rFonts w:cs="Arial"/>
              </w:rPr>
              <w:sym w:font="Wingdings 2" w:char="F030"/>
            </w:r>
            <w:r w:rsidRPr="004A2731">
              <w:rPr>
                <w:rFonts w:cs="Arial"/>
              </w:rPr>
              <w:t xml:space="preserve"> Moderate</w:t>
            </w:r>
            <w:r w:rsidRPr="004A2731">
              <w:rPr>
                <w:rFonts w:cs="Arial"/>
              </w:rPr>
              <w:tab/>
            </w:r>
            <w:r w:rsidRPr="004A2731">
              <w:rPr>
                <w:rFonts w:cs="Arial"/>
              </w:rPr>
              <w:sym w:font="Wingdings 2" w:char="F030"/>
            </w:r>
            <w:r w:rsidRPr="004A2731">
              <w:rPr>
                <w:rFonts w:cs="Arial"/>
              </w:rPr>
              <w:t xml:space="preserve"> Frequent</w:t>
            </w:r>
          </w:p>
        </w:tc>
      </w:tr>
      <w:tr w:rsidR="004A2731" w:rsidRPr="004A2731" w14:paraId="3EB8C6DF" w14:textId="77777777" w:rsidTr="004A2731">
        <w:trPr>
          <w:trHeight w:val="352"/>
        </w:trPr>
        <w:tc>
          <w:tcPr>
            <w:tcW w:w="6408" w:type="dxa"/>
            <w:vAlign w:val="center"/>
          </w:tcPr>
          <w:p w14:paraId="0FAE70BE" w14:textId="77777777" w:rsidR="004A2731" w:rsidRPr="004A2731" w:rsidRDefault="004A2731" w:rsidP="004A2731">
            <w:pPr>
              <w:pStyle w:val="Heading1"/>
              <w:framePr w:hSpace="0" w:wrap="auto" w:vAnchor="margin" w:hAnchor="text" w:xAlign="left" w:yAlign="inline"/>
              <w:rPr>
                <w:rFonts w:cs="Arial"/>
                <w:b w:val="0"/>
                <w:sz w:val="24"/>
              </w:rPr>
            </w:pPr>
            <w:r w:rsidRPr="004A2731">
              <w:rPr>
                <w:rFonts w:cs="Arial"/>
                <w:b w:val="0"/>
                <w:sz w:val="24"/>
              </w:rPr>
              <w:t>Walking or Moving (between offices, other facilities, etc.)</w:t>
            </w:r>
          </w:p>
        </w:tc>
        <w:tc>
          <w:tcPr>
            <w:tcW w:w="4320" w:type="dxa"/>
            <w:vAlign w:val="center"/>
          </w:tcPr>
          <w:p w14:paraId="3227DF93"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r>
            <w:r w:rsidRPr="004A2731">
              <w:rPr>
                <w:rFonts w:cs="Arial"/>
              </w:rPr>
              <w:sym w:font="Wingdings 2" w:char="F030"/>
            </w:r>
            <w:r w:rsidRPr="004A2731">
              <w:rPr>
                <w:rFonts w:cs="Arial"/>
              </w:rPr>
              <w:t xml:space="preserve"> Moderate</w:t>
            </w:r>
            <w:r w:rsidRPr="004A2731">
              <w:rPr>
                <w:rFonts w:cs="Arial"/>
              </w:rPr>
              <w:tab/>
              <w:t>√ Frequent</w:t>
            </w:r>
          </w:p>
        </w:tc>
      </w:tr>
      <w:tr w:rsidR="004A2731" w:rsidRPr="004A2731" w14:paraId="0991CEAC" w14:textId="77777777" w:rsidTr="004A2731">
        <w:trPr>
          <w:trHeight w:val="352"/>
        </w:trPr>
        <w:tc>
          <w:tcPr>
            <w:tcW w:w="6408" w:type="dxa"/>
            <w:vAlign w:val="center"/>
          </w:tcPr>
          <w:p w14:paraId="51B222E4" w14:textId="77777777" w:rsidR="004A2731" w:rsidRPr="004A2731" w:rsidRDefault="004A2731" w:rsidP="004A2731">
            <w:pPr>
              <w:rPr>
                <w:rFonts w:cs="Arial"/>
              </w:rPr>
            </w:pPr>
            <w:r w:rsidRPr="004A2731">
              <w:rPr>
                <w:rFonts w:cs="Arial"/>
              </w:rPr>
              <w:lastRenderedPageBreak/>
              <w:t xml:space="preserve">Other (lift above waist/reaching etc., please explain) </w:t>
            </w:r>
          </w:p>
          <w:p w14:paraId="39F1626A" w14:textId="77777777" w:rsidR="004A2731" w:rsidRPr="004A2731" w:rsidRDefault="004A2731" w:rsidP="004A2731">
            <w:pPr>
              <w:rPr>
                <w:rFonts w:cs="Arial"/>
              </w:rPr>
            </w:pPr>
            <w:r w:rsidRPr="004A2731">
              <w:rPr>
                <w:rFonts w:cs="Arial"/>
              </w:rPr>
              <w:t xml:space="preserve">                   Perform filing responsibilities</w:t>
            </w:r>
          </w:p>
        </w:tc>
        <w:tc>
          <w:tcPr>
            <w:tcW w:w="4320" w:type="dxa"/>
            <w:vAlign w:val="center"/>
          </w:tcPr>
          <w:p w14:paraId="7C595153" w14:textId="77777777" w:rsidR="004A2731" w:rsidRPr="004A2731" w:rsidRDefault="004A2731" w:rsidP="004A2731">
            <w:pPr>
              <w:rPr>
                <w:rFonts w:cs="Arial"/>
              </w:rPr>
            </w:pPr>
            <w:r w:rsidRPr="004A2731">
              <w:rPr>
                <w:rFonts w:cs="Arial"/>
              </w:rPr>
              <w:sym w:font="Wingdings 2" w:char="F030"/>
            </w:r>
            <w:r w:rsidRPr="004A2731">
              <w:rPr>
                <w:rFonts w:cs="Arial"/>
              </w:rPr>
              <w:t xml:space="preserve"> Minimal</w:t>
            </w:r>
            <w:r w:rsidRPr="004A2731">
              <w:rPr>
                <w:rFonts w:cs="Arial"/>
              </w:rPr>
              <w:tab/>
              <w:t>√ Moderate</w:t>
            </w:r>
            <w:r w:rsidRPr="004A2731">
              <w:rPr>
                <w:rFonts w:cs="Arial"/>
              </w:rPr>
              <w:tab/>
            </w:r>
            <w:r w:rsidRPr="004A2731">
              <w:rPr>
                <w:rFonts w:cs="Arial"/>
              </w:rPr>
              <w:sym w:font="Wingdings 2" w:char="F030"/>
            </w:r>
            <w:r w:rsidRPr="004A2731">
              <w:rPr>
                <w:rFonts w:cs="Arial"/>
              </w:rPr>
              <w:t xml:space="preserve"> Frequent</w:t>
            </w:r>
          </w:p>
        </w:tc>
      </w:tr>
    </w:tbl>
    <w:p w14:paraId="39B25727" w14:textId="77777777" w:rsidR="004A2731" w:rsidRPr="004A2731" w:rsidRDefault="004A2731" w:rsidP="004A2731">
      <w:pPr>
        <w:rPr>
          <w:rFonts w:cs="Arial"/>
        </w:rPr>
      </w:pPr>
    </w:p>
    <w:p w14:paraId="09C655A1" w14:textId="77777777" w:rsidR="004A2731" w:rsidRPr="004A2731" w:rsidRDefault="004A2731" w:rsidP="004A2731">
      <w:pPr>
        <w:rPr>
          <w:rFonts w:cs="Arial"/>
        </w:rPr>
      </w:pPr>
      <w:r w:rsidRPr="004A2731">
        <w:rPr>
          <w:rFonts w:cs="Arial"/>
        </w:rPr>
        <w:t xml:space="preserve">Speaking:   </w:t>
      </w:r>
      <w:r w:rsidRPr="004A2731">
        <w:rPr>
          <w:rFonts w:cs="Arial"/>
        </w:rPr>
        <w:tab/>
      </w:r>
      <w:r w:rsidRPr="004A2731">
        <w:rPr>
          <w:rFonts w:cs="Arial"/>
        </w:rPr>
        <w:tab/>
      </w:r>
      <w:r w:rsidRPr="004A2731">
        <w:rPr>
          <w:rFonts w:cs="Arial"/>
        </w:rPr>
        <w:tab/>
      </w:r>
      <w:r w:rsidRPr="004A2731">
        <w:rPr>
          <w:rFonts w:cs="Arial"/>
        </w:rPr>
        <w:tab/>
      </w:r>
      <w:r w:rsidRPr="004A2731">
        <w:rPr>
          <w:rFonts w:cs="Arial"/>
        </w:rPr>
        <w:tab/>
      </w:r>
      <w:r w:rsidRPr="004A2731">
        <w:rPr>
          <w:rFonts w:cs="Arial"/>
        </w:rPr>
        <w:tab/>
        <w:t>√ Yes</w:t>
      </w:r>
      <w:r w:rsidRPr="004A2731">
        <w:rPr>
          <w:rFonts w:cs="Arial"/>
        </w:rPr>
        <w:tab/>
      </w:r>
      <w:r w:rsidRPr="004A2731">
        <w:rPr>
          <w:rFonts w:cs="Arial"/>
        </w:rPr>
        <w:tab/>
      </w:r>
      <w:r w:rsidRPr="004A2731">
        <w:rPr>
          <w:rFonts w:cs="Arial"/>
        </w:rPr>
        <w:sym w:font="Wingdings 2" w:char="F030"/>
      </w:r>
      <w:r w:rsidRPr="004A2731">
        <w:rPr>
          <w:rFonts w:cs="Arial"/>
        </w:rPr>
        <w:t xml:space="preserve"> No</w:t>
      </w:r>
    </w:p>
    <w:p w14:paraId="18CFA887" w14:textId="77777777" w:rsidR="004A2731" w:rsidRPr="004A2731" w:rsidRDefault="004A2731" w:rsidP="004A2731">
      <w:pPr>
        <w:rPr>
          <w:rFonts w:cs="Arial"/>
        </w:rPr>
      </w:pPr>
      <w:r w:rsidRPr="004A2731">
        <w:rPr>
          <w:rFonts w:cs="Arial"/>
        </w:rPr>
        <w:t xml:space="preserve">Hearing: </w:t>
      </w:r>
      <w:r w:rsidRPr="004A2731">
        <w:rPr>
          <w:rFonts w:cs="Arial"/>
        </w:rPr>
        <w:tab/>
      </w:r>
      <w:r w:rsidRPr="004A2731">
        <w:rPr>
          <w:rFonts w:cs="Arial"/>
        </w:rPr>
        <w:tab/>
      </w:r>
      <w:r w:rsidRPr="004A2731">
        <w:rPr>
          <w:rFonts w:cs="Arial"/>
        </w:rPr>
        <w:tab/>
      </w:r>
      <w:r w:rsidRPr="004A2731">
        <w:rPr>
          <w:rFonts w:cs="Arial"/>
        </w:rPr>
        <w:tab/>
      </w:r>
      <w:r w:rsidRPr="004A2731">
        <w:rPr>
          <w:rFonts w:cs="Arial"/>
        </w:rPr>
        <w:tab/>
      </w:r>
      <w:r w:rsidRPr="004A2731">
        <w:rPr>
          <w:rFonts w:cs="Arial"/>
        </w:rPr>
        <w:tab/>
        <w:t>√ Yes</w:t>
      </w:r>
      <w:r w:rsidRPr="004A2731">
        <w:rPr>
          <w:rFonts w:cs="Arial"/>
        </w:rPr>
        <w:tab/>
      </w:r>
      <w:r w:rsidRPr="004A2731">
        <w:rPr>
          <w:rFonts w:cs="Arial"/>
        </w:rPr>
        <w:tab/>
      </w:r>
      <w:r w:rsidRPr="004A2731">
        <w:rPr>
          <w:rFonts w:cs="Arial"/>
        </w:rPr>
        <w:sym w:font="Wingdings 2" w:char="F030"/>
      </w:r>
      <w:r w:rsidRPr="004A2731">
        <w:rPr>
          <w:rFonts w:cs="Arial"/>
        </w:rPr>
        <w:t xml:space="preserve"> No</w:t>
      </w:r>
    </w:p>
    <w:p w14:paraId="71810EDE" w14:textId="77777777" w:rsidR="004A2731" w:rsidRPr="004A2731" w:rsidRDefault="004A2731" w:rsidP="004A2731">
      <w:pPr>
        <w:rPr>
          <w:rFonts w:cs="Arial"/>
        </w:rPr>
      </w:pPr>
      <w:r w:rsidRPr="004A2731">
        <w:rPr>
          <w:rFonts w:cs="Arial"/>
        </w:rPr>
        <w:t xml:space="preserve">Reading Comprehension:  </w:t>
      </w:r>
      <w:r w:rsidRPr="004A2731">
        <w:rPr>
          <w:rFonts w:cs="Arial"/>
        </w:rPr>
        <w:tab/>
      </w:r>
      <w:r w:rsidRPr="004A2731">
        <w:rPr>
          <w:rFonts w:cs="Arial"/>
        </w:rPr>
        <w:tab/>
      </w:r>
      <w:r w:rsidRPr="004A2731">
        <w:rPr>
          <w:rFonts w:cs="Arial"/>
        </w:rPr>
        <w:tab/>
      </w:r>
      <w:r w:rsidRPr="004A2731">
        <w:rPr>
          <w:rFonts w:cs="Arial"/>
        </w:rPr>
        <w:tab/>
        <w:t>√ Yes</w:t>
      </w:r>
      <w:r w:rsidRPr="004A2731">
        <w:rPr>
          <w:rFonts w:cs="Arial"/>
        </w:rPr>
        <w:tab/>
      </w:r>
      <w:r w:rsidRPr="004A2731">
        <w:rPr>
          <w:rFonts w:cs="Arial"/>
        </w:rPr>
        <w:tab/>
      </w:r>
      <w:r w:rsidRPr="004A2731">
        <w:rPr>
          <w:rFonts w:cs="Arial"/>
        </w:rPr>
        <w:sym w:font="Wingdings 2" w:char="F030"/>
      </w:r>
      <w:r w:rsidRPr="004A2731">
        <w:rPr>
          <w:rFonts w:cs="Arial"/>
        </w:rPr>
        <w:t xml:space="preserve"> No</w:t>
      </w:r>
    </w:p>
    <w:p w14:paraId="7F2453F4" w14:textId="77777777" w:rsidR="004A2731" w:rsidRPr="004A2731" w:rsidRDefault="004A2731" w:rsidP="004A2731">
      <w:pPr>
        <w:pStyle w:val="Heading1"/>
        <w:framePr w:hSpace="0" w:wrap="auto" w:vAnchor="margin" w:hAnchor="text" w:xAlign="left" w:yAlign="inline"/>
        <w:rPr>
          <w:rFonts w:cs="Arial"/>
          <w:b w:val="0"/>
          <w:bCs w:val="0"/>
          <w:spacing w:val="-3"/>
          <w:sz w:val="24"/>
        </w:rPr>
      </w:pPr>
      <w:r w:rsidRPr="004A2731">
        <w:rPr>
          <w:rFonts w:cs="Arial"/>
          <w:b w:val="0"/>
          <w:bCs w:val="0"/>
          <w:spacing w:val="-3"/>
          <w:sz w:val="24"/>
        </w:rPr>
        <w:t>Repetitive mo</w:t>
      </w:r>
      <w:r w:rsidR="00E45339">
        <w:rPr>
          <w:rFonts w:cs="Arial"/>
          <w:b w:val="0"/>
          <w:bCs w:val="0"/>
          <w:spacing w:val="-3"/>
          <w:sz w:val="24"/>
        </w:rPr>
        <w:t xml:space="preserve">tion with hands, wrists, arms </w:t>
      </w:r>
      <w:r w:rsidR="00E45339">
        <w:rPr>
          <w:rFonts w:cs="Arial"/>
          <w:b w:val="0"/>
          <w:bCs w:val="0"/>
          <w:spacing w:val="-3"/>
          <w:sz w:val="24"/>
        </w:rPr>
        <w:tab/>
      </w:r>
      <w:r w:rsidRPr="004A2731">
        <w:rPr>
          <w:rFonts w:cs="Arial"/>
          <w:b w:val="0"/>
          <w:bCs w:val="0"/>
          <w:spacing w:val="-3"/>
          <w:sz w:val="24"/>
        </w:rPr>
        <w:t>√ Yes</w:t>
      </w:r>
      <w:r w:rsidRPr="004A2731">
        <w:rPr>
          <w:rFonts w:cs="Arial"/>
          <w:b w:val="0"/>
          <w:bCs w:val="0"/>
          <w:spacing w:val="-3"/>
          <w:sz w:val="24"/>
        </w:rPr>
        <w:tab/>
      </w:r>
      <w:r w:rsidRPr="004A2731">
        <w:rPr>
          <w:rFonts w:cs="Arial"/>
          <w:b w:val="0"/>
          <w:bCs w:val="0"/>
          <w:spacing w:val="-3"/>
          <w:sz w:val="24"/>
        </w:rPr>
        <w:tab/>
      </w:r>
      <w:r w:rsidRPr="004A2731">
        <w:rPr>
          <w:rFonts w:cs="Arial"/>
          <w:b w:val="0"/>
          <w:bCs w:val="0"/>
          <w:spacing w:val="-3"/>
          <w:sz w:val="24"/>
        </w:rPr>
        <w:sym w:font="Wingdings 2" w:char="F030"/>
      </w:r>
      <w:r w:rsidRPr="004A2731">
        <w:rPr>
          <w:rFonts w:cs="Arial"/>
          <w:b w:val="0"/>
          <w:bCs w:val="0"/>
          <w:spacing w:val="-3"/>
          <w:sz w:val="24"/>
        </w:rPr>
        <w:t xml:space="preserve"> No</w:t>
      </w:r>
    </w:p>
    <w:p w14:paraId="2FB5BAD7" w14:textId="77777777" w:rsidR="004A2731" w:rsidRPr="004A2731" w:rsidRDefault="004A2731" w:rsidP="004A2731">
      <w:pPr>
        <w:pStyle w:val="Heading1"/>
        <w:framePr w:hSpace="0" w:wrap="auto" w:vAnchor="margin" w:hAnchor="text" w:xAlign="left" w:yAlign="inline"/>
        <w:rPr>
          <w:rFonts w:cs="Arial"/>
          <w:b w:val="0"/>
          <w:bCs w:val="0"/>
          <w:spacing w:val="-3"/>
          <w:sz w:val="24"/>
        </w:rPr>
      </w:pPr>
      <w:r w:rsidRPr="004A2731">
        <w:rPr>
          <w:rFonts w:cs="Arial"/>
          <w:b w:val="0"/>
          <w:bCs w:val="0"/>
          <w:spacing w:val="-3"/>
          <w:sz w:val="24"/>
        </w:rPr>
        <w:t>(e.g keyboard, typing, handwriting, etc.)</w:t>
      </w:r>
    </w:p>
    <w:p w14:paraId="69CDA60A" w14:textId="77777777" w:rsidR="004A2731" w:rsidRPr="004A2731" w:rsidRDefault="004A2731" w:rsidP="004A2731">
      <w:pPr>
        <w:rPr>
          <w:rFonts w:cs="Arial"/>
        </w:rPr>
      </w:pPr>
    </w:p>
    <w:p w14:paraId="1167C8F8" w14:textId="77777777" w:rsidR="004A2731" w:rsidRPr="004A2731" w:rsidRDefault="004A2731" w:rsidP="004A2731">
      <w:pPr>
        <w:rPr>
          <w:rFonts w:cs="Arial"/>
        </w:rPr>
      </w:pPr>
      <w:r w:rsidRPr="004A2731">
        <w:rPr>
          <w:rFonts w:cs="Arial"/>
        </w:rPr>
        <w:t>Ability to lift and carry up to 15 pounds.</w:t>
      </w:r>
    </w:p>
    <w:p w14:paraId="559584D2" w14:textId="77777777" w:rsidR="004A2731" w:rsidRPr="004A2731" w:rsidRDefault="004A2731" w:rsidP="004A2731">
      <w:pPr>
        <w:rPr>
          <w:rFonts w:cs="Arial"/>
        </w:rPr>
      </w:pPr>
      <w:r w:rsidRPr="004A2731">
        <w:rPr>
          <w:rFonts w:cs="Arial"/>
        </w:rPr>
        <w:t>Ability to handle stressful situations:</w:t>
      </w:r>
      <w:r w:rsidRPr="004A2731">
        <w:rPr>
          <w:rFonts w:cs="Arial"/>
        </w:rPr>
        <w:tab/>
      </w:r>
      <w:r w:rsidRPr="004A2731">
        <w:rPr>
          <w:rFonts w:cs="Arial"/>
        </w:rPr>
        <w:sym w:font="Wingdings 2" w:char="F030"/>
      </w:r>
      <w:r w:rsidRPr="004A2731">
        <w:rPr>
          <w:rFonts w:cs="Arial"/>
        </w:rPr>
        <w:t xml:space="preserve"> Minimal</w:t>
      </w:r>
      <w:r w:rsidRPr="004A2731">
        <w:rPr>
          <w:rFonts w:cs="Arial"/>
        </w:rPr>
        <w:tab/>
        <w:t>√ Moderate</w:t>
      </w:r>
      <w:r w:rsidRPr="004A2731">
        <w:rPr>
          <w:rFonts w:cs="Arial"/>
        </w:rPr>
        <w:tab/>
      </w:r>
      <w:r w:rsidRPr="004A2731">
        <w:rPr>
          <w:rFonts w:cs="Arial"/>
        </w:rPr>
        <w:sym w:font="Wingdings 2" w:char="F030"/>
      </w:r>
      <w:r w:rsidRPr="004A2731">
        <w:rPr>
          <w:rFonts w:cs="Arial"/>
        </w:rPr>
        <w:t xml:space="preserve"> Frequent</w:t>
      </w:r>
    </w:p>
    <w:p w14:paraId="64154501" w14:textId="77777777" w:rsidR="004A2731" w:rsidRPr="004A2731" w:rsidRDefault="004A2731" w:rsidP="004A2731">
      <w:pPr>
        <w:rPr>
          <w:rFonts w:cs="Arial"/>
        </w:rPr>
      </w:pPr>
    </w:p>
    <w:tbl>
      <w:tblPr>
        <w:tblW w:w="110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486"/>
        <w:gridCol w:w="1980"/>
        <w:gridCol w:w="2520"/>
        <w:gridCol w:w="720"/>
      </w:tblGrid>
      <w:tr w:rsidR="004A2731" w:rsidRPr="004A2731" w14:paraId="3FCF6F3A" w14:textId="77777777" w:rsidTr="004A2731">
        <w:trPr>
          <w:trHeight w:val="240"/>
        </w:trPr>
        <w:tc>
          <w:tcPr>
            <w:tcW w:w="3330" w:type="dxa"/>
            <w:vAlign w:val="center"/>
          </w:tcPr>
          <w:p w14:paraId="1F05139A" w14:textId="77777777" w:rsidR="004A2731" w:rsidRPr="004A2731" w:rsidRDefault="004A2731" w:rsidP="004A2731">
            <w:pPr>
              <w:jc w:val="center"/>
              <w:rPr>
                <w:rFonts w:cs="Arial"/>
              </w:rPr>
            </w:pPr>
          </w:p>
        </w:tc>
        <w:tc>
          <w:tcPr>
            <w:tcW w:w="2486" w:type="dxa"/>
            <w:vAlign w:val="center"/>
          </w:tcPr>
          <w:p w14:paraId="20CDC56D" w14:textId="77777777" w:rsidR="004A2731" w:rsidRPr="004A2731" w:rsidRDefault="004A2731" w:rsidP="004A2731">
            <w:pPr>
              <w:jc w:val="center"/>
              <w:rPr>
                <w:rFonts w:cs="Arial"/>
              </w:rPr>
            </w:pPr>
            <w:r w:rsidRPr="004A2731">
              <w:rPr>
                <w:rFonts w:cs="Arial"/>
              </w:rPr>
              <w:t>Infrequent</w:t>
            </w:r>
          </w:p>
        </w:tc>
        <w:tc>
          <w:tcPr>
            <w:tcW w:w="1980" w:type="dxa"/>
            <w:vAlign w:val="center"/>
          </w:tcPr>
          <w:p w14:paraId="111BAF35" w14:textId="77777777" w:rsidR="004A2731" w:rsidRPr="004A2731" w:rsidRDefault="004A2731" w:rsidP="004A2731">
            <w:pPr>
              <w:jc w:val="center"/>
              <w:rPr>
                <w:rFonts w:cs="Arial"/>
              </w:rPr>
            </w:pPr>
            <w:r w:rsidRPr="004A2731">
              <w:rPr>
                <w:rFonts w:cs="Arial"/>
              </w:rPr>
              <w:t>Occasional</w:t>
            </w:r>
          </w:p>
        </w:tc>
        <w:tc>
          <w:tcPr>
            <w:tcW w:w="2520" w:type="dxa"/>
            <w:vAlign w:val="center"/>
          </w:tcPr>
          <w:p w14:paraId="6E1D381A" w14:textId="77777777" w:rsidR="004A2731" w:rsidRPr="004A2731" w:rsidRDefault="004A2731" w:rsidP="004A2731">
            <w:pPr>
              <w:jc w:val="center"/>
              <w:rPr>
                <w:rFonts w:cs="Arial"/>
              </w:rPr>
            </w:pPr>
            <w:r w:rsidRPr="004A2731">
              <w:rPr>
                <w:rFonts w:cs="Arial"/>
              </w:rPr>
              <w:t>Frequent</w:t>
            </w:r>
          </w:p>
        </w:tc>
        <w:tc>
          <w:tcPr>
            <w:tcW w:w="720" w:type="dxa"/>
          </w:tcPr>
          <w:p w14:paraId="71FE31F5" w14:textId="77777777" w:rsidR="004A2731" w:rsidRPr="004A2731" w:rsidRDefault="004A2731" w:rsidP="004A2731">
            <w:pPr>
              <w:jc w:val="center"/>
              <w:rPr>
                <w:rFonts w:cs="Arial"/>
              </w:rPr>
            </w:pPr>
            <w:r w:rsidRPr="004A2731">
              <w:rPr>
                <w:rFonts w:cs="Arial"/>
              </w:rPr>
              <w:t>N/A*</w:t>
            </w:r>
          </w:p>
        </w:tc>
      </w:tr>
      <w:tr w:rsidR="004A2731" w:rsidRPr="004A2731" w14:paraId="17BF1915" w14:textId="77777777" w:rsidTr="004A2731">
        <w:trPr>
          <w:trHeight w:val="320"/>
        </w:trPr>
        <w:tc>
          <w:tcPr>
            <w:tcW w:w="3330" w:type="dxa"/>
            <w:vAlign w:val="center"/>
          </w:tcPr>
          <w:p w14:paraId="13EADB37" w14:textId="77777777" w:rsidR="004A2731" w:rsidRPr="004A2731" w:rsidRDefault="004A2731" w:rsidP="004A2731">
            <w:pPr>
              <w:rPr>
                <w:rFonts w:cs="Arial"/>
              </w:rPr>
            </w:pPr>
            <w:r w:rsidRPr="004A2731">
              <w:rPr>
                <w:rFonts w:cs="Arial"/>
              </w:rPr>
              <w:t>Travel Same Day</w:t>
            </w:r>
          </w:p>
        </w:tc>
        <w:tc>
          <w:tcPr>
            <w:tcW w:w="2486" w:type="dxa"/>
            <w:vAlign w:val="center"/>
          </w:tcPr>
          <w:p w14:paraId="33E889F9" w14:textId="77777777" w:rsidR="004A2731" w:rsidRPr="004A2731" w:rsidRDefault="004A2731" w:rsidP="004A2731">
            <w:pPr>
              <w:jc w:val="center"/>
              <w:rPr>
                <w:rFonts w:cs="Arial"/>
              </w:rPr>
            </w:pPr>
            <w:r w:rsidRPr="004A2731">
              <w:rPr>
                <w:rFonts w:cs="Arial"/>
              </w:rPr>
              <w:t>√</w:t>
            </w:r>
          </w:p>
        </w:tc>
        <w:tc>
          <w:tcPr>
            <w:tcW w:w="1980" w:type="dxa"/>
            <w:vAlign w:val="center"/>
          </w:tcPr>
          <w:p w14:paraId="7B01E9C0" w14:textId="77777777" w:rsidR="004A2731" w:rsidRPr="004A2731" w:rsidRDefault="004A2731" w:rsidP="004A2731">
            <w:pPr>
              <w:jc w:val="center"/>
              <w:rPr>
                <w:rFonts w:cs="Arial"/>
              </w:rPr>
            </w:pPr>
            <w:r w:rsidRPr="004A2731">
              <w:rPr>
                <w:rFonts w:cs="Arial"/>
              </w:rPr>
              <w:sym w:font="Wingdings 2" w:char="F030"/>
            </w:r>
          </w:p>
        </w:tc>
        <w:tc>
          <w:tcPr>
            <w:tcW w:w="2520" w:type="dxa"/>
            <w:vAlign w:val="center"/>
          </w:tcPr>
          <w:p w14:paraId="137151DB" w14:textId="77777777" w:rsidR="004A2731" w:rsidRPr="004A2731" w:rsidRDefault="004A2731" w:rsidP="004A2731">
            <w:pPr>
              <w:jc w:val="center"/>
              <w:rPr>
                <w:rFonts w:cs="Arial"/>
              </w:rPr>
            </w:pPr>
            <w:r w:rsidRPr="004A2731">
              <w:rPr>
                <w:rFonts w:cs="Arial"/>
              </w:rPr>
              <w:sym w:font="Wingdings 2" w:char="F030"/>
            </w:r>
          </w:p>
        </w:tc>
        <w:tc>
          <w:tcPr>
            <w:tcW w:w="720" w:type="dxa"/>
            <w:vAlign w:val="center"/>
          </w:tcPr>
          <w:p w14:paraId="7D5DEFA2" w14:textId="77777777" w:rsidR="004A2731" w:rsidRPr="004A2731" w:rsidRDefault="004A2731" w:rsidP="004A2731">
            <w:pPr>
              <w:jc w:val="center"/>
              <w:rPr>
                <w:rFonts w:cs="Arial"/>
              </w:rPr>
            </w:pPr>
            <w:r w:rsidRPr="004A2731">
              <w:rPr>
                <w:rFonts w:cs="Arial"/>
              </w:rPr>
              <w:sym w:font="Wingdings 2" w:char="F030"/>
            </w:r>
          </w:p>
        </w:tc>
      </w:tr>
      <w:tr w:rsidR="004A2731" w:rsidRPr="004A2731" w14:paraId="44ACB76B" w14:textId="77777777" w:rsidTr="004A2731">
        <w:trPr>
          <w:trHeight w:val="307"/>
        </w:trPr>
        <w:tc>
          <w:tcPr>
            <w:tcW w:w="3330" w:type="dxa"/>
            <w:vAlign w:val="center"/>
          </w:tcPr>
          <w:p w14:paraId="1931FE97" w14:textId="77777777" w:rsidR="004A2731" w:rsidRPr="004A2731" w:rsidRDefault="004A2731" w:rsidP="004A2731">
            <w:pPr>
              <w:rPr>
                <w:rFonts w:cs="Arial"/>
              </w:rPr>
            </w:pPr>
            <w:r w:rsidRPr="004A2731">
              <w:rPr>
                <w:rFonts w:cs="Arial"/>
              </w:rPr>
              <w:t>Travel Overnight</w:t>
            </w:r>
          </w:p>
        </w:tc>
        <w:tc>
          <w:tcPr>
            <w:tcW w:w="2486" w:type="dxa"/>
            <w:vAlign w:val="center"/>
          </w:tcPr>
          <w:p w14:paraId="2E00B708" w14:textId="77777777" w:rsidR="004A2731" w:rsidRPr="004A2731" w:rsidRDefault="004A2731" w:rsidP="004A2731">
            <w:pPr>
              <w:jc w:val="center"/>
              <w:rPr>
                <w:rFonts w:cs="Arial"/>
              </w:rPr>
            </w:pPr>
            <w:r w:rsidRPr="004A2731">
              <w:rPr>
                <w:rFonts w:cs="Arial"/>
              </w:rPr>
              <w:sym w:font="Wingdings 2" w:char="F030"/>
            </w:r>
          </w:p>
        </w:tc>
        <w:tc>
          <w:tcPr>
            <w:tcW w:w="1980" w:type="dxa"/>
            <w:vAlign w:val="center"/>
          </w:tcPr>
          <w:p w14:paraId="6C7A6F04" w14:textId="77777777" w:rsidR="004A2731" w:rsidRPr="004A2731" w:rsidRDefault="004A2731" w:rsidP="004A2731">
            <w:pPr>
              <w:jc w:val="center"/>
              <w:rPr>
                <w:rFonts w:cs="Arial"/>
              </w:rPr>
            </w:pPr>
            <w:r w:rsidRPr="004A2731">
              <w:rPr>
                <w:rFonts w:cs="Arial"/>
              </w:rPr>
              <w:sym w:font="Wingdings 2" w:char="F030"/>
            </w:r>
          </w:p>
        </w:tc>
        <w:tc>
          <w:tcPr>
            <w:tcW w:w="2520" w:type="dxa"/>
            <w:vAlign w:val="center"/>
          </w:tcPr>
          <w:p w14:paraId="3001E6BD" w14:textId="77777777" w:rsidR="004A2731" w:rsidRPr="004A2731" w:rsidRDefault="004A2731" w:rsidP="004A2731">
            <w:pPr>
              <w:jc w:val="center"/>
              <w:rPr>
                <w:rFonts w:cs="Arial"/>
              </w:rPr>
            </w:pPr>
            <w:r w:rsidRPr="004A2731">
              <w:rPr>
                <w:rFonts w:cs="Arial"/>
              </w:rPr>
              <w:sym w:font="Wingdings 2" w:char="F030"/>
            </w:r>
          </w:p>
        </w:tc>
        <w:tc>
          <w:tcPr>
            <w:tcW w:w="720" w:type="dxa"/>
            <w:vAlign w:val="center"/>
          </w:tcPr>
          <w:p w14:paraId="53FDA4EB" w14:textId="77777777" w:rsidR="004A2731" w:rsidRPr="004A2731" w:rsidRDefault="004A2731" w:rsidP="004A2731">
            <w:pPr>
              <w:jc w:val="center"/>
              <w:rPr>
                <w:rFonts w:cs="Arial"/>
              </w:rPr>
            </w:pPr>
            <w:r w:rsidRPr="004A2731">
              <w:rPr>
                <w:rFonts w:cs="Arial"/>
              </w:rPr>
              <w:t>√</w:t>
            </w:r>
          </w:p>
        </w:tc>
      </w:tr>
      <w:tr w:rsidR="004A2731" w:rsidRPr="004A2731" w14:paraId="58AB700D" w14:textId="77777777" w:rsidTr="004A2731">
        <w:trPr>
          <w:trHeight w:val="307"/>
        </w:trPr>
        <w:tc>
          <w:tcPr>
            <w:tcW w:w="3330" w:type="dxa"/>
            <w:vAlign w:val="center"/>
          </w:tcPr>
          <w:p w14:paraId="31055ADD" w14:textId="77777777" w:rsidR="004A2731" w:rsidRPr="004A2731" w:rsidRDefault="004A2731" w:rsidP="004A2731">
            <w:pPr>
              <w:rPr>
                <w:rFonts w:cs="Arial"/>
              </w:rPr>
            </w:pPr>
            <w:r w:rsidRPr="004A2731">
              <w:rPr>
                <w:rFonts w:cs="Arial"/>
              </w:rPr>
              <w:t>Overtime (Non-Exempt only)</w:t>
            </w:r>
          </w:p>
        </w:tc>
        <w:tc>
          <w:tcPr>
            <w:tcW w:w="2486" w:type="dxa"/>
            <w:vAlign w:val="center"/>
          </w:tcPr>
          <w:p w14:paraId="357BA5B4" w14:textId="77777777" w:rsidR="004A2731" w:rsidRPr="004A2731" w:rsidRDefault="004A2731" w:rsidP="004A2731">
            <w:pPr>
              <w:jc w:val="center"/>
              <w:rPr>
                <w:rFonts w:cs="Arial"/>
              </w:rPr>
            </w:pPr>
            <w:r w:rsidRPr="004A2731">
              <w:rPr>
                <w:rFonts w:cs="Arial"/>
              </w:rPr>
              <w:sym w:font="Wingdings 2" w:char="F030"/>
            </w:r>
          </w:p>
        </w:tc>
        <w:tc>
          <w:tcPr>
            <w:tcW w:w="1980" w:type="dxa"/>
            <w:vAlign w:val="center"/>
          </w:tcPr>
          <w:p w14:paraId="6390C6ED" w14:textId="77777777" w:rsidR="004A2731" w:rsidRPr="004A2731" w:rsidRDefault="004A2731" w:rsidP="004A2731">
            <w:pPr>
              <w:jc w:val="center"/>
              <w:rPr>
                <w:rFonts w:cs="Arial"/>
              </w:rPr>
            </w:pPr>
            <w:r w:rsidRPr="004A2731">
              <w:rPr>
                <w:rFonts w:cs="Arial"/>
              </w:rPr>
              <w:sym w:font="Wingdings 2" w:char="F030"/>
            </w:r>
          </w:p>
        </w:tc>
        <w:tc>
          <w:tcPr>
            <w:tcW w:w="2520" w:type="dxa"/>
            <w:vAlign w:val="center"/>
          </w:tcPr>
          <w:p w14:paraId="442C5873" w14:textId="77777777" w:rsidR="004A2731" w:rsidRPr="004A2731" w:rsidRDefault="004A2731" w:rsidP="004A2731">
            <w:pPr>
              <w:jc w:val="center"/>
              <w:rPr>
                <w:rFonts w:cs="Arial"/>
              </w:rPr>
            </w:pPr>
            <w:r w:rsidRPr="004A2731">
              <w:rPr>
                <w:rFonts w:cs="Arial"/>
              </w:rPr>
              <w:sym w:font="Wingdings 2" w:char="F030"/>
            </w:r>
          </w:p>
        </w:tc>
        <w:tc>
          <w:tcPr>
            <w:tcW w:w="720" w:type="dxa"/>
            <w:vAlign w:val="center"/>
          </w:tcPr>
          <w:p w14:paraId="744A1242" w14:textId="77777777" w:rsidR="004A2731" w:rsidRPr="004A2731" w:rsidRDefault="004A2731" w:rsidP="004A2731">
            <w:pPr>
              <w:jc w:val="center"/>
              <w:rPr>
                <w:rFonts w:cs="Arial"/>
              </w:rPr>
            </w:pPr>
            <w:r w:rsidRPr="004A2731">
              <w:rPr>
                <w:rFonts w:cs="Arial"/>
              </w:rPr>
              <w:t>√</w:t>
            </w:r>
          </w:p>
        </w:tc>
      </w:tr>
      <w:tr w:rsidR="004A2731" w:rsidRPr="004A2731" w14:paraId="0902EE9A" w14:textId="77777777" w:rsidTr="004A2731">
        <w:trPr>
          <w:trHeight w:val="307"/>
        </w:trPr>
        <w:tc>
          <w:tcPr>
            <w:tcW w:w="3330" w:type="dxa"/>
            <w:vAlign w:val="center"/>
          </w:tcPr>
          <w:p w14:paraId="43F68926" w14:textId="77777777" w:rsidR="004A2731" w:rsidRPr="004A2731" w:rsidRDefault="004A2731" w:rsidP="004A2731">
            <w:pPr>
              <w:rPr>
                <w:rFonts w:cs="Arial"/>
              </w:rPr>
            </w:pPr>
            <w:r w:rsidRPr="004A2731">
              <w:rPr>
                <w:rFonts w:cs="Arial"/>
              </w:rPr>
              <w:t>Holidays/Weekends</w:t>
            </w:r>
          </w:p>
        </w:tc>
        <w:tc>
          <w:tcPr>
            <w:tcW w:w="2486" w:type="dxa"/>
            <w:vAlign w:val="center"/>
          </w:tcPr>
          <w:p w14:paraId="63F85C41" w14:textId="77777777" w:rsidR="004A2731" w:rsidRPr="004A2731" w:rsidRDefault="004A2731" w:rsidP="004A2731">
            <w:pPr>
              <w:jc w:val="center"/>
              <w:rPr>
                <w:rFonts w:cs="Arial"/>
              </w:rPr>
            </w:pPr>
            <w:r w:rsidRPr="004A2731">
              <w:rPr>
                <w:rFonts w:cs="Arial"/>
              </w:rPr>
              <w:sym w:font="Wingdings 2" w:char="F030"/>
            </w:r>
          </w:p>
        </w:tc>
        <w:tc>
          <w:tcPr>
            <w:tcW w:w="1980" w:type="dxa"/>
            <w:vAlign w:val="center"/>
          </w:tcPr>
          <w:p w14:paraId="49F82791" w14:textId="77777777" w:rsidR="004A2731" w:rsidRPr="004A2731" w:rsidRDefault="004A2731" w:rsidP="004A2731">
            <w:pPr>
              <w:jc w:val="center"/>
              <w:rPr>
                <w:rFonts w:cs="Arial"/>
              </w:rPr>
            </w:pPr>
            <w:r w:rsidRPr="004A2731">
              <w:rPr>
                <w:rFonts w:cs="Arial"/>
              </w:rPr>
              <w:sym w:font="Wingdings 2" w:char="F030"/>
            </w:r>
          </w:p>
        </w:tc>
        <w:tc>
          <w:tcPr>
            <w:tcW w:w="2520" w:type="dxa"/>
            <w:vAlign w:val="center"/>
          </w:tcPr>
          <w:p w14:paraId="5012CC7A" w14:textId="77777777" w:rsidR="004A2731" w:rsidRPr="004A2731" w:rsidRDefault="004A2731" w:rsidP="004A2731">
            <w:pPr>
              <w:jc w:val="center"/>
              <w:rPr>
                <w:rFonts w:cs="Arial"/>
              </w:rPr>
            </w:pPr>
            <w:r w:rsidRPr="004A2731">
              <w:rPr>
                <w:rFonts w:cs="Arial"/>
              </w:rPr>
              <w:sym w:font="Wingdings 2" w:char="F030"/>
            </w:r>
          </w:p>
        </w:tc>
        <w:tc>
          <w:tcPr>
            <w:tcW w:w="720" w:type="dxa"/>
            <w:vAlign w:val="center"/>
          </w:tcPr>
          <w:p w14:paraId="7C3B4640" w14:textId="77777777" w:rsidR="004A2731" w:rsidRPr="004A2731" w:rsidRDefault="004A2731" w:rsidP="004A2731">
            <w:pPr>
              <w:jc w:val="center"/>
              <w:rPr>
                <w:rFonts w:cs="Arial"/>
              </w:rPr>
            </w:pPr>
            <w:r w:rsidRPr="004A2731">
              <w:rPr>
                <w:rFonts w:cs="Arial"/>
              </w:rPr>
              <w:t>√</w:t>
            </w:r>
          </w:p>
        </w:tc>
      </w:tr>
      <w:tr w:rsidR="004A2731" w:rsidRPr="004A2731" w14:paraId="33E46747" w14:textId="77777777" w:rsidTr="004A2731">
        <w:trPr>
          <w:trHeight w:val="307"/>
        </w:trPr>
        <w:tc>
          <w:tcPr>
            <w:tcW w:w="3330" w:type="dxa"/>
            <w:vAlign w:val="center"/>
          </w:tcPr>
          <w:p w14:paraId="50884C68" w14:textId="77777777" w:rsidR="004A2731" w:rsidRPr="004A2731" w:rsidRDefault="004A2731" w:rsidP="004A2731">
            <w:pPr>
              <w:rPr>
                <w:rFonts w:cs="Arial"/>
              </w:rPr>
            </w:pPr>
            <w:r w:rsidRPr="004A2731">
              <w:rPr>
                <w:rFonts w:cs="Arial"/>
              </w:rPr>
              <w:t>Shift Work (PMs/Midnights)</w:t>
            </w:r>
          </w:p>
        </w:tc>
        <w:tc>
          <w:tcPr>
            <w:tcW w:w="2486" w:type="dxa"/>
            <w:vAlign w:val="center"/>
          </w:tcPr>
          <w:p w14:paraId="17E8100B" w14:textId="77777777" w:rsidR="004A2731" w:rsidRPr="004A2731" w:rsidRDefault="004A2731" w:rsidP="004A2731">
            <w:pPr>
              <w:jc w:val="center"/>
              <w:rPr>
                <w:rFonts w:cs="Arial"/>
              </w:rPr>
            </w:pPr>
            <w:r w:rsidRPr="004A2731">
              <w:rPr>
                <w:rFonts w:cs="Arial"/>
              </w:rPr>
              <w:sym w:font="Wingdings 2" w:char="F030"/>
            </w:r>
          </w:p>
        </w:tc>
        <w:tc>
          <w:tcPr>
            <w:tcW w:w="1980" w:type="dxa"/>
            <w:vAlign w:val="center"/>
          </w:tcPr>
          <w:p w14:paraId="3CBC3CCE" w14:textId="77777777" w:rsidR="004A2731" w:rsidRPr="004A2731" w:rsidRDefault="004A2731" w:rsidP="004A2731">
            <w:pPr>
              <w:jc w:val="center"/>
              <w:rPr>
                <w:rFonts w:cs="Arial"/>
              </w:rPr>
            </w:pPr>
            <w:r w:rsidRPr="004A2731">
              <w:rPr>
                <w:rFonts w:cs="Arial"/>
              </w:rPr>
              <w:sym w:font="Wingdings 2" w:char="F030"/>
            </w:r>
          </w:p>
        </w:tc>
        <w:tc>
          <w:tcPr>
            <w:tcW w:w="2520" w:type="dxa"/>
            <w:vAlign w:val="center"/>
          </w:tcPr>
          <w:p w14:paraId="1C757744" w14:textId="77777777" w:rsidR="004A2731" w:rsidRPr="004A2731" w:rsidRDefault="004A2731" w:rsidP="004A2731">
            <w:pPr>
              <w:jc w:val="center"/>
              <w:rPr>
                <w:rFonts w:cs="Arial"/>
              </w:rPr>
            </w:pPr>
            <w:r w:rsidRPr="004A2731">
              <w:rPr>
                <w:rFonts w:cs="Arial"/>
              </w:rPr>
              <w:sym w:font="Wingdings 2" w:char="F030"/>
            </w:r>
          </w:p>
        </w:tc>
        <w:tc>
          <w:tcPr>
            <w:tcW w:w="720" w:type="dxa"/>
            <w:vAlign w:val="center"/>
          </w:tcPr>
          <w:p w14:paraId="616D29AB" w14:textId="77777777" w:rsidR="004A2731" w:rsidRPr="004A2731" w:rsidRDefault="004A2731" w:rsidP="004A2731">
            <w:pPr>
              <w:jc w:val="center"/>
              <w:rPr>
                <w:rFonts w:cs="Arial"/>
              </w:rPr>
            </w:pPr>
            <w:r w:rsidRPr="004A2731">
              <w:rPr>
                <w:rFonts w:cs="Arial"/>
              </w:rPr>
              <w:t>√</w:t>
            </w:r>
          </w:p>
        </w:tc>
      </w:tr>
    </w:tbl>
    <w:p w14:paraId="5C5AE6AF" w14:textId="77777777" w:rsidR="004A2731" w:rsidRPr="004A2731" w:rsidRDefault="004A2731" w:rsidP="004A2731">
      <w:pPr>
        <w:tabs>
          <w:tab w:val="right" w:pos="10440"/>
        </w:tabs>
        <w:rPr>
          <w:rFonts w:cs="Arial"/>
        </w:rPr>
      </w:pPr>
      <w:r w:rsidRPr="004A2731">
        <w:rPr>
          <w:rFonts w:cs="Arial"/>
        </w:rPr>
        <w:tab/>
        <w:t>* Not Anticipated</w:t>
      </w:r>
    </w:p>
    <w:p w14:paraId="2650A3E3" w14:textId="77777777" w:rsidR="00C74FEF" w:rsidRPr="004A2731" w:rsidRDefault="00D87488" w:rsidP="0012202A">
      <w:pPr>
        <w:tabs>
          <w:tab w:val="right" w:pos="10440"/>
        </w:tabs>
        <w:rPr>
          <w:rFonts w:cs="Arial"/>
        </w:rPr>
      </w:pPr>
      <w:r w:rsidRPr="004A2731">
        <w:rPr>
          <w:rFonts w:cs="Arial"/>
        </w:rPr>
        <w:tab/>
      </w:r>
    </w:p>
    <w:p w14:paraId="78287833" w14:textId="77777777" w:rsidR="00EA55FF" w:rsidRPr="00EA55FF" w:rsidRDefault="00EA55FF" w:rsidP="00EA55FF">
      <w:pPr>
        <w:tabs>
          <w:tab w:val="left" w:pos="-720"/>
        </w:tabs>
        <w:spacing w:line="240" w:lineRule="atLeast"/>
        <w:jc w:val="both"/>
        <w:rPr>
          <w:rFonts w:cs="Arial"/>
          <w:bCs/>
        </w:rPr>
      </w:pPr>
      <w:r w:rsidRPr="00EA55FF">
        <w:rPr>
          <w:rFonts w:cs="Arial"/>
          <w:bC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ADA Accommodations will be reviewed for persons with disabilities. We reserve the right to assess undue hardship that results from the provided accommodation and may need to rescind such reasonable accommodation if undue hardship results.  </w:t>
      </w:r>
    </w:p>
    <w:p w14:paraId="32AE7C6C" w14:textId="77777777" w:rsidR="00243E39" w:rsidRDefault="00243E39">
      <w:pPr>
        <w:tabs>
          <w:tab w:val="left" w:pos="-720"/>
        </w:tabs>
        <w:spacing w:line="240" w:lineRule="atLeast"/>
        <w:jc w:val="both"/>
        <w:rPr>
          <w:rFonts w:cs="Arial"/>
          <w:b/>
          <w:bCs/>
        </w:rPr>
      </w:pPr>
    </w:p>
    <w:p w14:paraId="7EAC0CE9" w14:textId="77777777" w:rsidR="007B7BC5" w:rsidRPr="004A2731" w:rsidRDefault="007B7BC5">
      <w:pPr>
        <w:tabs>
          <w:tab w:val="left" w:pos="-720"/>
        </w:tabs>
        <w:spacing w:line="240" w:lineRule="atLeast"/>
        <w:jc w:val="both"/>
        <w:rPr>
          <w:rFonts w:cs="Arial"/>
          <w:b/>
          <w:bCs/>
        </w:rPr>
      </w:pPr>
      <w:r w:rsidRPr="004A2731">
        <w:rPr>
          <w:rFonts w:cs="Arial"/>
          <w:b/>
          <w:bCs/>
        </w:rPr>
        <w:t>Copy received by:</w:t>
      </w:r>
    </w:p>
    <w:p w14:paraId="2978317E" w14:textId="77777777" w:rsidR="007B7BC5" w:rsidRPr="004A2731" w:rsidRDefault="007B7BC5">
      <w:pPr>
        <w:tabs>
          <w:tab w:val="left" w:pos="-720"/>
        </w:tabs>
        <w:spacing w:line="240" w:lineRule="atLeast"/>
        <w:jc w:val="both"/>
        <w:rPr>
          <w:rFonts w:cs="Arial"/>
        </w:rPr>
      </w:pPr>
    </w:p>
    <w:p w14:paraId="030F8984" w14:textId="77777777" w:rsidR="00875E0D" w:rsidRPr="004A2731" w:rsidRDefault="00875E0D">
      <w:pPr>
        <w:tabs>
          <w:tab w:val="left" w:pos="-720"/>
        </w:tabs>
        <w:spacing w:line="240" w:lineRule="atLeast"/>
        <w:jc w:val="both"/>
        <w:rPr>
          <w:rFonts w:cs="Arial"/>
        </w:rPr>
      </w:pPr>
    </w:p>
    <w:p w14:paraId="061B3F29" w14:textId="77777777" w:rsidR="007B7BC5" w:rsidRPr="004A2731" w:rsidRDefault="007B7BC5">
      <w:pPr>
        <w:rPr>
          <w:rFonts w:cs="Arial"/>
          <w:b/>
          <w:bCs/>
          <w:u w:val="single"/>
        </w:rPr>
      </w:pP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rPr>
        <w:t xml:space="preserve">  Date  </w:t>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r w:rsidRPr="004A2731">
        <w:rPr>
          <w:rFonts w:cs="Arial"/>
          <w:b/>
          <w:bCs/>
          <w:u w:val="single"/>
        </w:rPr>
        <w:tab/>
      </w:r>
    </w:p>
    <w:sectPr w:rsidR="007B7BC5" w:rsidRPr="004A2731">
      <w:footerReference w:type="default" r:id="rId9"/>
      <w:footnotePr>
        <w:pos w:val="beneathText"/>
      </w:footnotePr>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40F46" w14:textId="77777777" w:rsidR="0035440B" w:rsidRDefault="0035440B">
      <w:r>
        <w:separator/>
      </w:r>
    </w:p>
  </w:endnote>
  <w:endnote w:type="continuationSeparator" w:id="0">
    <w:p w14:paraId="0FF51DE2" w14:textId="77777777" w:rsidR="0035440B" w:rsidRDefault="0035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9995" w14:textId="5A699476" w:rsidR="00337478" w:rsidRPr="00BD7653" w:rsidRDefault="00337478" w:rsidP="00BD7653">
    <w:pPr>
      <w:pStyle w:val="Footer"/>
      <w:tabs>
        <w:tab w:val="clear" w:pos="4320"/>
        <w:tab w:val="clear" w:pos="8640"/>
        <w:tab w:val="center" w:pos="5040"/>
        <w:tab w:val="right" w:pos="10440"/>
      </w:tabs>
      <w:rPr>
        <w:noProof/>
        <w:sz w:val="18"/>
        <w:szCs w:val="18"/>
      </w:rPr>
    </w:pPr>
    <w:r w:rsidRPr="00BD7653">
      <w:rPr>
        <w:sz w:val="18"/>
        <w:szCs w:val="18"/>
      </w:rPr>
      <w:fldChar w:fldCharType="begin"/>
    </w:r>
    <w:r w:rsidRPr="00BD7653">
      <w:rPr>
        <w:sz w:val="18"/>
        <w:szCs w:val="18"/>
      </w:rPr>
      <w:instrText xml:space="preserve"> FILENAME </w:instrText>
    </w:r>
    <w:r w:rsidRPr="00BD7653">
      <w:rPr>
        <w:sz w:val="18"/>
        <w:szCs w:val="18"/>
      </w:rPr>
      <w:fldChar w:fldCharType="separate"/>
    </w:r>
    <w:r w:rsidR="00FE2EEB">
      <w:rPr>
        <w:noProof/>
        <w:sz w:val="18"/>
        <w:szCs w:val="18"/>
      </w:rPr>
      <w:t xml:space="preserve">06-06 Credentialing </w:t>
    </w:r>
    <w:r w:rsidR="002A744D">
      <w:rPr>
        <w:noProof/>
        <w:sz w:val="18"/>
        <w:szCs w:val="18"/>
      </w:rPr>
      <w:t xml:space="preserve">&amp; Compliance </w:t>
    </w:r>
    <w:r w:rsidR="00FE2EEB">
      <w:rPr>
        <w:noProof/>
        <w:sz w:val="18"/>
        <w:szCs w:val="18"/>
      </w:rPr>
      <w:t>Specialist</w:t>
    </w:r>
    <w:r w:rsidRPr="00BD7653">
      <w:rPr>
        <w:sz w:val="18"/>
        <w:szCs w:val="18"/>
      </w:rPr>
      <w:fldChar w:fldCharType="end"/>
    </w:r>
    <w:r>
      <w:rPr>
        <w:sz w:val="18"/>
        <w:szCs w:val="18"/>
      </w:rPr>
      <w:tab/>
    </w:r>
    <w:r>
      <w:rPr>
        <w:sz w:val="18"/>
        <w:szCs w:val="18"/>
      </w:rPr>
      <w:tab/>
    </w:r>
    <w:r w:rsidRPr="00BD7653">
      <w:rPr>
        <w:sz w:val="18"/>
        <w:szCs w:val="18"/>
      </w:rPr>
      <w:t xml:space="preserve">Page </w:t>
    </w:r>
    <w:r w:rsidRPr="00BD7653">
      <w:rPr>
        <w:sz w:val="18"/>
        <w:szCs w:val="18"/>
      </w:rPr>
      <w:fldChar w:fldCharType="begin"/>
    </w:r>
    <w:r w:rsidRPr="00BD7653">
      <w:rPr>
        <w:sz w:val="18"/>
        <w:szCs w:val="18"/>
      </w:rPr>
      <w:instrText xml:space="preserve"> PAGE </w:instrText>
    </w:r>
    <w:r w:rsidRPr="00BD7653">
      <w:rPr>
        <w:sz w:val="18"/>
        <w:szCs w:val="18"/>
      </w:rPr>
      <w:fldChar w:fldCharType="separate"/>
    </w:r>
    <w:r w:rsidR="00BD7A11">
      <w:rPr>
        <w:noProof/>
        <w:sz w:val="18"/>
        <w:szCs w:val="18"/>
      </w:rPr>
      <w:t>2</w:t>
    </w:r>
    <w:r w:rsidRPr="00BD7653">
      <w:rPr>
        <w:sz w:val="18"/>
        <w:szCs w:val="18"/>
      </w:rPr>
      <w:fldChar w:fldCharType="end"/>
    </w:r>
    <w:r w:rsidRPr="00BD7653">
      <w:rPr>
        <w:sz w:val="18"/>
        <w:szCs w:val="18"/>
      </w:rPr>
      <w:t xml:space="preserve"> of </w:t>
    </w:r>
    <w:r w:rsidRPr="00BD7653">
      <w:rPr>
        <w:sz w:val="18"/>
        <w:szCs w:val="18"/>
      </w:rPr>
      <w:fldChar w:fldCharType="begin"/>
    </w:r>
    <w:r w:rsidRPr="00BD7653">
      <w:rPr>
        <w:sz w:val="18"/>
        <w:szCs w:val="18"/>
      </w:rPr>
      <w:instrText xml:space="preserve"> NUMPAGES </w:instrText>
    </w:r>
    <w:r w:rsidRPr="00BD7653">
      <w:rPr>
        <w:sz w:val="18"/>
        <w:szCs w:val="18"/>
      </w:rPr>
      <w:fldChar w:fldCharType="separate"/>
    </w:r>
    <w:r w:rsidR="00BD7A11">
      <w:rPr>
        <w:noProof/>
        <w:sz w:val="18"/>
        <w:szCs w:val="18"/>
      </w:rPr>
      <w:t>4</w:t>
    </w:r>
    <w:r w:rsidRPr="00BD765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E1C81" w14:textId="77777777" w:rsidR="0035440B" w:rsidRDefault="0035440B">
      <w:r>
        <w:separator/>
      </w:r>
    </w:p>
  </w:footnote>
  <w:footnote w:type="continuationSeparator" w:id="0">
    <w:p w14:paraId="2E9F8872" w14:textId="77777777" w:rsidR="0035440B" w:rsidRDefault="0035440B">
      <w:r>
        <w:continuationSeparator/>
      </w:r>
    </w:p>
  </w:footnote>
  <w:footnote w:id="1">
    <w:p w14:paraId="3A0BF760" w14:textId="77777777" w:rsidR="00337478" w:rsidRDefault="00337478">
      <w:pPr>
        <w:pStyle w:val="FootnoteText"/>
      </w:pPr>
      <w:r>
        <w:rPr>
          <w:rStyle w:val="FootnoteReference"/>
        </w:rPr>
        <w:footnoteRef/>
      </w:r>
      <w:r>
        <w:t xml:space="preserve"> </w:t>
      </w:r>
      <w:r>
        <w:rPr>
          <w:sz w:val="16"/>
        </w:rPr>
        <w:t>Expectations regarding quality and quantity of work are further delineated in the criteria-based performance appraisal.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9A6"/>
    <w:multiLevelType w:val="hybridMultilevel"/>
    <w:tmpl w:val="096A6C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42C90"/>
    <w:multiLevelType w:val="hybridMultilevel"/>
    <w:tmpl w:val="DA6CDB0E"/>
    <w:lvl w:ilvl="0" w:tplc="00203D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743FE"/>
    <w:multiLevelType w:val="hybridMultilevel"/>
    <w:tmpl w:val="AD1E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C57DB"/>
    <w:multiLevelType w:val="hybridMultilevel"/>
    <w:tmpl w:val="645E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F6FD4"/>
    <w:multiLevelType w:val="hybridMultilevel"/>
    <w:tmpl w:val="51E0565C"/>
    <w:lvl w:ilvl="0" w:tplc="7A2C90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C5"/>
    <w:rsid w:val="00013D21"/>
    <w:rsid w:val="000529B1"/>
    <w:rsid w:val="00074EF2"/>
    <w:rsid w:val="000869B0"/>
    <w:rsid w:val="00087A3E"/>
    <w:rsid w:val="000D321A"/>
    <w:rsid w:val="000F2B3B"/>
    <w:rsid w:val="00100ACB"/>
    <w:rsid w:val="001016D4"/>
    <w:rsid w:val="0010668D"/>
    <w:rsid w:val="00115CA2"/>
    <w:rsid w:val="0012202A"/>
    <w:rsid w:val="00141ED0"/>
    <w:rsid w:val="0014669F"/>
    <w:rsid w:val="00163E0D"/>
    <w:rsid w:val="00165775"/>
    <w:rsid w:val="001E07A8"/>
    <w:rsid w:val="001F1EC9"/>
    <w:rsid w:val="00211711"/>
    <w:rsid w:val="00221D7B"/>
    <w:rsid w:val="002309B6"/>
    <w:rsid w:val="00230E8C"/>
    <w:rsid w:val="00243E39"/>
    <w:rsid w:val="00273489"/>
    <w:rsid w:val="00287D7F"/>
    <w:rsid w:val="002979C6"/>
    <w:rsid w:val="002A744D"/>
    <w:rsid w:val="002B6438"/>
    <w:rsid w:val="002C34CA"/>
    <w:rsid w:val="002D7C14"/>
    <w:rsid w:val="002E4AA3"/>
    <w:rsid w:val="002F5092"/>
    <w:rsid w:val="00330AE7"/>
    <w:rsid w:val="003361FF"/>
    <w:rsid w:val="00337478"/>
    <w:rsid w:val="0035440B"/>
    <w:rsid w:val="003803F6"/>
    <w:rsid w:val="003A4E79"/>
    <w:rsid w:val="00415B97"/>
    <w:rsid w:val="00484320"/>
    <w:rsid w:val="004A0F32"/>
    <w:rsid w:val="004A2731"/>
    <w:rsid w:val="004A3FB3"/>
    <w:rsid w:val="004A466B"/>
    <w:rsid w:val="004F5288"/>
    <w:rsid w:val="0051367A"/>
    <w:rsid w:val="00532279"/>
    <w:rsid w:val="005A4900"/>
    <w:rsid w:val="005B169F"/>
    <w:rsid w:val="005C5B15"/>
    <w:rsid w:val="005C7302"/>
    <w:rsid w:val="005C7DE4"/>
    <w:rsid w:val="00686000"/>
    <w:rsid w:val="00712188"/>
    <w:rsid w:val="0072026F"/>
    <w:rsid w:val="00770CB4"/>
    <w:rsid w:val="00793C7F"/>
    <w:rsid w:val="007B7BC5"/>
    <w:rsid w:val="007C1426"/>
    <w:rsid w:val="007E61F3"/>
    <w:rsid w:val="00802AB9"/>
    <w:rsid w:val="00815635"/>
    <w:rsid w:val="0082476F"/>
    <w:rsid w:val="00825BFB"/>
    <w:rsid w:val="00827FD8"/>
    <w:rsid w:val="00855B85"/>
    <w:rsid w:val="00875E0D"/>
    <w:rsid w:val="008A2251"/>
    <w:rsid w:val="008D0CFC"/>
    <w:rsid w:val="008D19D4"/>
    <w:rsid w:val="008D4E72"/>
    <w:rsid w:val="009611A2"/>
    <w:rsid w:val="00961F64"/>
    <w:rsid w:val="009E6A51"/>
    <w:rsid w:val="00A00C3A"/>
    <w:rsid w:val="00A07066"/>
    <w:rsid w:val="00A212F8"/>
    <w:rsid w:val="00A274B1"/>
    <w:rsid w:val="00A51026"/>
    <w:rsid w:val="00A94E01"/>
    <w:rsid w:val="00AB02E0"/>
    <w:rsid w:val="00AF17DD"/>
    <w:rsid w:val="00B01630"/>
    <w:rsid w:val="00B11770"/>
    <w:rsid w:val="00B17AFE"/>
    <w:rsid w:val="00B35768"/>
    <w:rsid w:val="00B775E6"/>
    <w:rsid w:val="00B8564B"/>
    <w:rsid w:val="00BD7653"/>
    <w:rsid w:val="00BD7A11"/>
    <w:rsid w:val="00BE2E17"/>
    <w:rsid w:val="00C16054"/>
    <w:rsid w:val="00C306D8"/>
    <w:rsid w:val="00C36791"/>
    <w:rsid w:val="00C435A0"/>
    <w:rsid w:val="00C74FEF"/>
    <w:rsid w:val="00C9571A"/>
    <w:rsid w:val="00C97687"/>
    <w:rsid w:val="00CA1CA6"/>
    <w:rsid w:val="00CE4BC1"/>
    <w:rsid w:val="00CE5A8C"/>
    <w:rsid w:val="00D1662B"/>
    <w:rsid w:val="00D3730F"/>
    <w:rsid w:val="00D45A66"/>
    <w:rsid w:val="00D606C7"/>
    <w:rsid w:val="00D675DF"/>
    <w:rsid w:val="00D71338"/>
    <w:rsid w:val="00D87488"/>
    <w:rsid w:val="00DB202F"/>
    <w:rsid w:val="00DB3F10"/>
    <w:rsid w:val="00E45339"/>
    <w:rsid w:val="00E52EFD"/>
    <w:rsid w:val="00E82618"/>
    <w:rsid w:val="00E82AB3"/>
    <w:rsid w:val="00E95CB4"/>
    <w:rsid w:val="00EA55FF"/>
    <w:rsid w:val="00F31A2D"/>
    <w:rsid w:val="00F41FEA"/>
    <w:rsid w:val="00F42D44"/>
    <w:rsid w:val="00F67B8F"/>
    <w:rsid w:val="00F86AE5"/>
    <w:rsid w:val="00FB03F0"/>
    <w:rsid w:val="00FD666E"/>
    <w:rsid w:val="00FE2EEB"/>
    <w:rsid w:val="00FF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65EA2"/>
  <w15:docId w15:val="{8236DA06-C2B1-4C62-9864-078E3CC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3"/>
      <w:sz w:val="24"/>
      <w:szCs w:val="24"/>
    </w:rPr>
  </w:style>
  <w:style w:type="paragraph" w:styleId="Heading1">
    <w:name w:val="heading 1"/>
    <w:basedOn w:val="Normal"/>
    <w:next w:val="Normal"/>
    <w:qFormat/>
    <w:rsid w:val="00D87488"/>
    <w:pPr>
      <w:keepNext/>
      <w:framePr w:hSpace="180" w:wrap="around" w:vAnchor="text" w:hAnchor="page" w:x="949" w:y="704"/>
      <w:outlineLvl w:val="0"/>
    </w:pPr>
    <w:rPr>
      <w:b/>
      <w:bCs/>
      <w:spacing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7BC5"/>
    <w:rPr>
      <w:rFonts w:ascii="Tahoma" w:hAnsi="Tahoma" w:cs="Tahoma"/>
      <w:sz w:val="16"/>
      <w:szCs w:val="16"/>
    </w:rPr>
  </w:style>
  <w:style w:type="character" w:styleId="Hyperlink">
    <w:name w:val="Hyperlink"/>
    <w:basedOn w:val="DefaultParagraphFont"/>
    <w:rsid w:val="00C74FEF"/>
    <w:rPr>
      <w:color w:val="0000FF"/>
      <w:u w:val="single"/>
    </w:rPr>
  </w:style>
  <w:style w:type="paragraph" w:styleId="Header">
    <w:name w:val="header"/>
    <w:basedOn w:val="Normal"/>
    <w:rsid w:val="00BD7653"/>
    <w:pPr>
      <w:tabs>
        <w:tab w:val="center" w:pos="4320"/>
        <w:tab w:val="right" w:pos="8640"/>
      </w:tabs>
    </w:pPr>
  </w:style>
  <w:style w:type="paragraph" w:styleId="Footer">
    <w:name w:val="footer"/>
    <w:basedOn w:val="Normal"/>
    <w:rsid w:val="00BD7653"/>
    <w:pPr>
      <w:tabs>
        <w:tab w:val="center" w:pos="4320"/>
        <w:tab w:val="right" w:pos="8640"/>
      </w:tabs>
    </w:pPr>
  </w:style>
  <w:style w:type="paragraph" w:styleId="FootnoteText">
    <w:name w:val="footnote text"/>
    <w:basedOn w:val="Normal"/>
    <w:semiHidden/>
    <w:rsid w:val="00D87488"/>
    <w:rPr>
      <w:sz w:val="20"/>
      <w:szCs w:val="20"/>
    </w:rPr>
  </w:style>
  <w:style w:type="character" w:styleId="FootnoteReference">
    <w:name w:val="footnote reference"/>
    <w:basedOn w:val="DefaultParagraphFont"/>
    <w:semiHidden/>
    <w:rsid w:val="00D87488"/>
    <w:rPr>
      <w:vertAlign w:val="superscript"/>
    </w:rPr>
  </w:style>
  <w:style w:type="paragraph" w:styleId="ListParagraph">
    <w:name w:val="List Paragraph"/>
    <w:basedOn w:val="Normal"/>
    <w:uiPriority w:val="34"/>
    <w:qFormat/>
    <w:rsid w:val="00815635"/>
    <w:pPr>
      <w:ind w:left="720"/>
      <w:contextualSpacing/>
    </w:pPr>
  </w:style>
  <w:style w:type="character" w:styleId="FollowedHyperlink">
    <w:name w:val="FollowedHyperlink"/>
    <w:basedOn w:val="DefaultParagraphFont"/>
    <w:semiHidden/>
    <w:unhideWhenUsed/>
    <w:rsid w:val="00FF4A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ccar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B064-FF1D-46FC-955A-295DBCF3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LIFE MANAGEMENT CENTER OF NORTHWEST FLORIDA, INC</vt:lpstr>
    </vt:vector>
  </TitlesOfParts>
  <Company>Life Management Center of NW FL</Company>
  <LinksUpToDate>false</LinksUpToDate>
  <CharactersWithSpaces>7670</CharactersWithSpaces>
  <SharedDoc>false</SharedDoc>
  <HLinks>
    <vt:vector size="6" baseType="variant">
      <vt:variant>
        <vt:i4>6094915</vt:i4>
      </vt:variant>
      <vt:variant>
        <vt:i4>0</vt:i4>
      </vt:variant>
      <vt:variant>
        <vt:i4>0</vt:i4>
      </vt:variant>
      <vt:variant>
        <vt:i4>5</vt:i4>
      </vt:variant>
      <vt:variant>
        <vt:lpwstr>http://www.lifemanagementcenter.org/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MANAGEMENT CENTER OF NORTHWEST FLORIDA, INC</dc:title>
  <dc:creator>Helaine Norman</dc:creator>
  <dc:description>8/22/00</dc:description>
  <cp:lastModifiedBy>Sarah Parker</cp:lastModifiedBy>
  <cp:revision>2</cp:revision>
  <cp:lastPrinted>2014-12-08T20:57:00Z</cp:lastPrinted>
  <dcterms:created xsi:type="dcterms:W3CDTF">2019-09-13T13:56:00Z</dcterms:created>
  <dcterms:modified xsi:type="dcterms:W3CDTF">2019-09-13T13:56:00Z</dcterms:modified>
</cp:coreProperties>
</file>